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572942" w:rsidRDefault="00572942" w:rsidP="00572942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572942" w:rsidRDefault="00572942" w:rsidP="00572942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572942" w:rsidRDefault="00572942" w:rsidP="0057294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572942" w:rsidRDefault="00572942" w:rsidP="00572942">
      <w:pPr>
        <w:ind w:left="-142" w:firstLine="142"/>
        <w:jc w:val="center"/>
        <w:rPr>
          <w:b/>
          <w:sz w:val="28"/>
          <w:szCs w:val="28"/>
        </w:rPr>
      </w:pPr>
    </w:p>
    <w:p w:rsidR="00572942" w:rsidRDefault="00572942" w:rsidP="00572942">
      <w:pPr>
        <w:jc w:val="center"/>
      </w:pPr>
    </w:p>
    <w:p w:rsidR="00572942" w:rsidRDefault="007279C7" w:rsidP="00572942">
      <w:pPr>
        <w:jc w:val="center"/>
      </w:pPr>
      <w:r>
        <w:t xml:space="preserve"> </w:t>
      </w: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572942">
      <w:pPr>
        <w:jc w:val="center"/>
      </w:pPr>
    </w:p>
    <w:p w:rsidR="00572942" w:rsidRDefault="00572942" w:rsidP="00806B5F">
      <w:pPr>
        <w:suppressAutoHyphens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sz w:val="28"/>
          <w:szCs w:val="28"/>
        </w:rPr>
      </w:pPr>
    </w:p>
    <w:p w:rsidR="00806B5F" w:rsidRDefault="00806B5F" w:rsidP="00806B5F">
      <w:pPr>
        <w:suppressAutoHyphens/>
        <w:snapToGrid w:val="0"/>
        <w:jc w:val="both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 xml:space="preserve">Рабочая ПРОГРАММа учебной дисциплины </w:t>
      </w: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ОП</w:t>
      </w:r>
      <w:r w:rsidR="00A865F3">
        <w:rPr>
          <w:u w:val="single"/>
        </w:rPr>
        <w:t>Ц.08</w:t>
      </w:r>
      <w:r>
        <w:rPr>
          <w:u w:val="single"/>
        </w:rPr>
        <w:t xml:space="preserve"> Зарубежная литература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:rsidR="00572942" w:rsidRDefault="008C32E6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>
        <w:rPr>
          <w:u w:val="single"/>
        </w:rPr>
        <w:t>51.02.02 Социально-культурная деятельность (по видам)</w:t>
      </w:r>
    </w:p>
    <w:p w:rsidR="00572942" w:rsidRDefault="00572942" w:rsidP="0057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5F3" w:rsidRDefault="00A865F3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942" w:rsidRDefault="00572942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A865F3" w:rsidRDefault="007F5308" w:rsidP="00572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572942">
        <w:rPr>
          <w:sz w:val="28"/>
          <w:szCs w:val="28"/>
        </w:rPr>
        <w:t xml:space="preserve"> г.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A86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 w:rsidR="00572942">
              <w:rPr>
                <w:sz w:val="28"/>
                <w:szCs w:val="28"/>
              </w:rPr>
              <w:lastRenderedPageBreak/>
              <w:tab/>
            </w:r>
            <w:r w:rsidR="00572942">
              <w:rPr>
                <w:sz w:val="28"/>
                <w:szCs w:val="28"/>
              </w:rPr>
              <w:tab/>
            </w:r>
            <w:r w:rsidR="00572942">
              <w:rPr>
                <w:sz w:val="28"/>
                <w:szCs w:val="28"/>
              </w:rPr>
              <w:tab/>
            </w:r>
            <w:r w:rsidR="00572942">
              <w:rPr>
                <w:sz w:val="28"/>
                <w:szCs w:val="28"/>
              </w:rPr>
              <w:tab/>
              <w:t xml:space="preserve">             Программа учебной дисциплины разработана в соответствии с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ФГОС СПО утвержденного Приказом Министерства образования и науки Российской Федерации от </w:t>
            </w:r>
            <w:r w:rsidR="00A865F3">
              <w:rPr>
                <w:sz w:val="28"/>
                <w:szCs w:val="28"/>
              </w:rPr>
              <w:t>27.10.2014 №1382</w:t>
            </w:r>
            <w:r>
              <w:rPr>
                <w:sz w:val="28"/>
                <w:szCs w:val="28"/>
              </w:rPr>
              <w:t>,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специальности </w:t>
            </w:r>
            <w:r w:rsidR="008C32E6" w:rsidRPr="008C32E6">
              <w:rPr>
                <w:sz w:val="28"/>
                <w:szCs w:val="28"/>
              </w:rPr>
              <w:t>51.02.02 Социально-культурная деятельность (по видам)</w:t>
            </w:r>
            <w:r w:rsidR="008C32E6">
              <w:rPr>
                <w:sz w:val="28"/>
                <w:szCs w:val="28"/>
              </w:rPr>
              <w:t>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7F5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6</w:t>
            </w:r>
          </w:p>
          <w:p w:rsidR="00572942" w:rsidRDefault="007F5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«13» июня 2024</w:t>
            </w:r>
            <w:r w:rsidR="00572942"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:rsidR="00572942" w:rsidRPr="007F5308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7F5308">
              <w:t xml:space="preserve">                                   </w:t>
            </w:r>
            <w:r w:rsidR="007F5308">
              <w:t xml:space="preserve">       </w:t>
            </w:r>
            <w:r w:rsidRPr="007F5308">
              <w:t xml:space="preserve"> 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1731D" w:rsidRPr="0081731D" w:rsidRDefault="0081731D" w:rsidP="0081731D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81731D">
        <w:rPr>
          <w:b/>
          <w:sz w:val="28"/>
          <w:szCs w:val="28"/>
        </w:rPr>
        <w:lastRenderedPageBreak/>
        <w:t>Содержание</w:t>
      </w:r>
    </w:p>
    <w:p w:rsidR="0081731D" w:rsidRPr="0081731D" w:rsidRDefault="0081731D" w:rsidP="0081731D">
      <w:pPr>
        <w:suppressAutoHyphens/>
        <w:ind w:firstLine="709"/>
        <w:jc w:val="center"/>
        <w:rPr>
          <w:b/>
          <w:sz w:val="28"/>
          <w:szCs w:val="28"/>
        </w:rPr>
      </w:pPr>
    </w:p>
    <w:p w:rsidR="0081731D" w:rsidRPr="0081731D" w:rsidRDefault="0081731D" w:rsidP="0081731D">
      <w:pPr>
        <w:suppressAutoHyphens/>
        <w:ind w:firstLine="709"/>
        <w:rPr>
          <w:sz w:val="28"/>
          <w:szCs w:val="28"/>
        </w:rPr>
      </w:pPr>
    </w:p>
    <w:p w:rsidR="0081731D" w:rsidRPr="0081731D" w:rsidRDefault="007F5308" w:rsidP="0081731D">
      <w:pPr>
        <w:numPr>
          <w:ilvl w:val="0"/>
          <w:numId w:val="23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Общая характеристика </w:t>
      </w:r>
      <w:r w:rsidR="00630E96" w:rsidRPr="00630E96">
        <w:rPr>
          <w:color w:val="000000"/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="00630E96">
        <w:rPr>
          <w:sz w:val="28"/>
          <w:szCs w:val="28"/>
        </w:rPr>
        <w:t>программы учебной дисциплины</w:t>
      </w:r>
    </w:p>
    <w:p w:rsidR="0081731D" w:rsidRPr="0081731D" w:rsidRDefault="0081731D" w:rsidP="0081731D">
      <w:pPr>
        <w:numPr>
          <w:ilvl w:val="0"/>
          <w:numId w:val="23"/>
        </w:numPr>
        <w:tabs>
          <w:tab w:val="num" w:pos="0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Структура и содержание учебной дисциплины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 xml:space="preserve"> Объем учебной дисциплины и виды учебной работы</w:t>
      </w:r>
    </w:p>
    <w:p w:rsidR="0081731D" w:rsidRPr="0081731D" w:rsidRDefault="0081731D" w:rsidP="0081731D">
      <w:pPr>
        <w:numPr>
          <w:ilvl w:val="1"/>
          <w:numId w:val="23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81731D">
        <w:rPr>
          <w:sz w:val="28"/>
          <w:szCs w:val="28"/>
        </w:rPr>
        <w:t>Тематический план и содер</w:t>
      </w:r>
      <w:r w:rsidR="00A865F3">
        <w:rPr>
          <w:sz w:val="28"/>
          <w:szCs w:val="28"/>
        </w:rPr>
        <w:t>жание учебной дисциплины</w:t>
      </w:r>
    </w:p>
    <w:p w:rsidR="0081731D" w:rsidRPr="0081731D" w:rsidRDefault="0081731D" w:rsidP="0081731D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81731D">
        <w:rPr>
          <w:sz w:val="28"/>
          <w:szCs w:val="28"/>
        </w:rPr>
        <w:t>3.Условия реализации рабочей программы</w:t>
      </w:r>
      <w:r w:rsidR="00A865F3">
        <w:rPr>
          <w:sz w:val="28"/>
          <w:szCs w:val="28"/>
        </w:rPr>
        <w:t xml:space="preserve"> учебной дисциплины</w:t>
      </w:r>
    </w:p>
    <w:p w:rsidR="0081731D" w:rsidRPr="0081731D" w:rsidRDefault="007F5308" w:rsidP="007F5308">
      <w:pPr>
        <w:tabs>
          <w:tab w:val="num" w:pos="1069"/>
        </w:tabs>
        <w:suppressAutoHyphens/>
        <w:spacing w:after="200"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731D" w:rsidRPr="0081731D">
        <w:rPr>
          <w:sz w:val="28"/>
          <w:szCs w:val="28"/>
        </w:rPr>
        <w:t>Контроль и оценка результа</w:t>
      </w:r>
      <w:r w:rsidR="00A865F3">
        <w:rPr>
          <w:sz w:val="28"/>
          <w:szCs w:val="28"/>
        </w:rPr>
        <w:t>тов учебной дисциплины</w:t>
      </w:r>
    </w:p>
    <w:p w:rsidR="00A81B3D" w:rsidRDefault="00A81B3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1731D" w:rsidRPr="00630E96" w:rsidRDefault="0081731D" w:rsidP="009835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C59CC" w:rsidRPr="00630E96" w:rsidRDefault="00630E96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 xml:space="preserve">1. </w:t>
      </w:r>
      <w:r w:rsidR="007F5308">
        <w:rPr>
          <w:b/>
          <w:color w:val="000000"/>
          <w:sz w:val="28"/>
          <w:szCs w:val="28"/>
        </w:rPr>
        <w:t xml:space="preserve">ОБЩАЯ ХАРАКТЕРИСТИКА </w:t>
      </w:r>
      <w:r w:rsidRPr="00630E96">
        <w:rPr>
          <w:b/>
          <w:color w:val="000000"/>
          <w:sz w:val="28"/>
          <w:szCs w:val="28"/>
        </w:rPr>
        <w:t>РАБОЧЕЙ</w:t>
      </w:r>
      <w:r w:rsidRPr="00630E96">
        <w:rPr>
          <w:b/>
          <w:sz w:val="28"/>
          <w:szCs w:val="28"/>
        </w:rPr>
        <w:t xml:space="preserve">  ПРОГРАММЫ УЧЕБНОЙ ДИСЦИПЛИНЫ</w:t>
      </w:r>
    </w:p>
    <w:p w:rsidR="00D37CB7" w:rsidRPr="00630E96" w:rsidRDefault="00630E96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«ЗАРУБЕЖНАЯ ЛИТЕРАТУРА»</w:t>
      </w:r>
    </w:p>
    <w:p w:rsidR="000B049B" w:rsidRPr="00630E96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>1. Область применения программы</w:t>
      </w:r>
    </w:p>
    <w:p w:rsidR="00DB288E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3E6248" w:rsidRPr="00630E96">
        <w:rPr>
          <w:sz w:val="28"/>
          <w:szCs w:val="28"/>
        </w:rPr>
        <w:t>П</w:t>
      </w:r>
      <w:r w:rsidR="00FF6AC7" w:rsidRPr="00630E96">
        <w:rPr>
          <w:sz w:val="28"/>
          <w:szCs w:val="28"/>
        </w:rPr>
        <w:t xml:space="preserve">рограмма учебной дисциплины </w:t>
      </w:r>
      <w:r w:rsidR="007041B2" w:rsidRPr="00630E96">
        <w:rPr>
          <w:sz w:val="28"/>
          <w:szCs w:val="28"/>
        </w:rPr>
        <w:t xml:space="preserve">является частью  программы </w:t>
      </w:r>
      <w:r w:rsidRPr="00630E96">
        <w:rPr>
          <w:sz w:val="28"/>
          <w:szCs w:val="28"/>
        </w:rPr>
        <w:t xml:space="preserve">подготовки специалистов среднего звена </w:t>
      </w:r>
      <w:r w:rsidR="000D5CDF" w:rsidRPr="00630E96">
        <w:rPr>
          <w:sz w:val="28"/>
          <w:szCs w:val="28"/>
        </w:rPr>
        <w:t xml:space="preserve">в соответствии с ФГОС </w:t>
      </w:r>
      <w:r w:rsidR="007041B2" w:rsidRPr="00630E96">
        <w:rPr>
          <w:sz w:val="28"/>
          <w:szCs w:val="28"/>
        </w:rPr>
        <w:t>по специальност</w:t>
      </w:r>
      <w:r w:rsidRPr="00630E96">
        <w:rPr>
          <w:sz w:val="28"/>
          <w:szCs w:val="28"/>
        </w:rPr>
        <w:t>и</w:t>
      </w:r>
      <w:r w:rsidR="00E21C40" w:rsidRPr="00630E96">
        <w:rPr>
          <w:sz w:val="28"/>
          <w:szCs w:val="28"/>
        </w:rPr>
        <w:t xml:space="preserve"> </w:t>
      </w:r>
      <w:r w:rsidR="008C32E6" w:rsidRPr="008C32E6">
        <w:rPr>
          <w:sz w:val="28"/>
          <w:szCs w:val="28"/>
        </w:rPr>
        <w:t>51.02.02 Социально-культурная деятельность (по видам)</w:t>
      </w:r>
      <w:r w:rsidR="00DB288E" w:rsidRPr="00630E96">
        <w:rPr>
          <w:sz w:val="28"/>
          <w:szCs w:val="28"/>
        </w:rPr>
        <w:t>.</w:t>
      </w:r>
    </w:p>
    <w:p w:rsidR="00650055" w:rsidRPr="00630E96" w:rsidRDefault="00650055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F4E91" w:rsidRPr="00630E96" w:rsidRDefault="006F30E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FF6AC7" w:rsidRPr="00630E96">
        <w:rPr>
          <w:b/>
          <w:sz w:val="28"/>
          <w:szCs w:val="28"/>
        </w:rPr>
        <w:t xml:space="preserve">2. Место дисциплины в структуре </w:t>
      </w:r>
      <w:r w:rsidR="000D5CDF" w:rsidRPr="00630E96">
        <w:rPr>
          <w:b/>
          <w:sz w:val="28"/>
          <w:szCs w:val="28"/>
        </w:rPr>
        <w:t xml:space="preserve">основной </w:t>
      </w:r>
      <w:r w:rsidR="00FF6AC7" w:rsidRPr="00630E96">
        <w:rPr>
          <w:b/>
          <w:sz w:val="28"/>
          <w:szCs w:val="28"/>
        </w:rPr>
        <w:t>профессионал</w:t>
      </w:r>
      <w:r w:rsidR="00D86914" w:rsidRPr="00630E96">
        <w:rPr>
          <w:b/>
          <w:sz w:val="28"/>
          <w:szCs w:val="28"/>
        </w:rPr>
        <w:t>ьной образовательной программы</w:t>
      </w:r>
    </w:p>
    <w:p w:rsidR="00D86914" w:rsidRPr="00630E96" w:rsidRDefault="00D86914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  <w:r w:rsidR="00040260" w:rsidRPr="00630E96">
        <w:rPr>
          <w:sz w:val="28"/>
          <w:szCs w:val="28"/>
        </w:rPr>
        <w:t xml:space="preserve">Дисциплина относится к профессиональному циклу </w:t>
      </w:r>
      <w:r w:rsidR="008414DF" w:rsidRPr="00630E96">
        <w:rPr>
          <w:sz w:val="28"/>
          <w:szCs w:val="28"/>
        </w:rPr>
        <w:t>и является общепрофессиональной дисциплиной. Введена за счет вариативной части.</w:t>
      </w:r>
    </w:p>
    <w:p w:rsidR="006346AF" w:rsidRDefault="006346AF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 xml:space="preserve">1.3.1. Цель общеобразовательной дисциплины 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8C32E6" w:rsidP="00A865F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Целью дисциплины «Зарубежная л</w:t>
      </w:r>
      <w:r w:rsidR="00A865F3" w:rsidRPr="00A865F3">
        <w:rPr>
          <w:bCs/>
          <w:sz w:val="28"/>
          <w:szCs w:val="28"/>
        </w:rPr>
        <w:t>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jc w:val="both"/>
        <w:rPr>
          <w:b/>
          <w:sz w:val="28"/>
          <w:szCs w:val="28"/>
        </w:rPr>
      </w:pPr>
      <w:r w:rsidRPr="00A865F3">
        <w:rPr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A865F3" w:rsidRPr="00A865F3" w:rsidRDefault="00A865F3" w:rsidP="00A865F3">
      <w:pPr>
        <w:ind w:firstLine="340"/>
        <w:jc w:val="both"/>
        <w:rPr>
          <w:b/>
          <w:sz w:val="28"/>
          <w:szCs w:val="28"/>
        </w:rPr>
      </w:pP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865F3">
        <w:rPr>
          <w:sz w:val="28"/>
          <w:szCs w:val="28"/>
        </w:rPr>
        <w:t>Особое значение дисциплина имеет при формировании и развитии общих компетенций.</w:t>
      </w:r>
    </w:p>
    <w:p w:rsidR="00A865F3" w:rsidRPr="00A865F3" w:rsidRDefault="00A865F3" w:rsidP="00A8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Style w:val="13"/>
        <w:tblW w:w="9889" w:type="dxa"/>
        <w:tblLook w:val="04A0" w:firstRow="1" w:lastRow="0" w:firstColumn="1" w:lastColumn="0" w:noHBand="0" w:noVBand="1"/>
      </w:tblPr>
      <w:tblGrid>
        <w:gridCol w:w="2689"/>
        <w:gridCol w:w="3541"/>
        <w:gridCol w:w="3659"/>
      </w:tblGrid>
      <w:tr w:rsidR="00A865F3" w:rsidRPr="00A865F3" w:rsidTr="00A865F3">
        <w:tc>
          <w:tcPr>
            <w:tcW w:w="2689" w:type="dxa"/>
            <w:vMerge w:val="restart"/>
            <w:vAlign w:val="center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200" w:type="dxa"/>
            <w:gridSpan w:val="2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A865F3" w:rsidRPr="00A865F3" w:rsidTr="00A865F3">
        <w:tc>
          <w:tcPr>
            <w:tcW w:w="2689" w:type="dxa"/>
            <w:vMerge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Дисциплинарные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59" w:type="dxa"/>
          </w:tcPr>
          <w:p w:rsidR="008141AA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осознавать причастность к отечественным традициям и исторической преемственности поколений; включение в культур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умениями анализа и интерпретации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художественных произведений в единстве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формы и содержания (с учетом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неоднозначности заложенных в нем смыслов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наличия в нем подтекста) с использованием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теоретико-литературных терминов и понятий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(в дополнение к изученным на уровне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начального общего и основного общего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образования);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владеть современными читательскими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практиками, культурой восприятия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понимания литературных текстов, умениями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самостоятельного истолкования прочитанного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 устной и письменной форме,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F5308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A865F3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-- сформированность нравственного сознания, этического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оценивать ситуацию и принимать осознанные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решения, ориентируясь на морально-нравственные нормы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ценности;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личного вклада в построение устойчивого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будущего;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ответственное отношение к своим родителям и (или)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другим членам семьи, созданию семьи на основе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осознанного принятия ценностей семейной жизни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соответствии с традициями народов России;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сформировать устойчивый интерес к чтению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как средству познания отечественной и других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культур; приобщение к отечественному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литературному наследию и через него -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традиционным ценностям и сокровищам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мировой культуры;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выявлять в произведениях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художественной литературы образы, темы,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идеи, проблемы и выражать свое отношение к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ним в развернутых аргументированных устных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и письменных высказываниях, участвовать в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дискуссии на литературные темы;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художественную картины жизни,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г) принятие себя и других людей: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осознавать взаимосвязь между языковым,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литературным, интеллектуальным, духовно-нравственным развитием личности;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эстетическое отношение к миру, включая эстетику быта,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научного и технического творчества, спорта, труда и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общественных отношений;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способность воспринимать различные виды искусства,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традиции и творчество своего и других народов, ощущать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эмоциональное воздействие искусства;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убежденность в значимости для личности и общества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осознание обучающимися российской гражданской идентичности;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A865F3" w:rsidRPr="00A865F3" w:rsidTr="00A865F3">
        <w:tc>
          <w:tcPr>
            <w:tcW w:w="2689" w:type="dxa"/>
          </w:tcPr>
          <w:p w:rsidR="00A865F3" w:rsidRPr="00A865F3" w:rsidRDefault="00A865F3" w:rsidP="00A865F3">
            <w:pPr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59" w:type="dxa"/>
          </w:tcPr>
          <w:p w:rsidR="00A865F3" w:rsidRPr="00A865F3" w:rsidRDefault="00A865F3" w:rsidP="00A86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5F3">
              <w:rPr>
                <w:rFonts w:ascii="Times New Roman" w:hAnsi="Times New Roman"/>
                <w:sz w:val="24"/>
                <w:szCs w:val="24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65F3" w:rsidRDefault="00A865F3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41AA" w:rsidRPr="00630E96" w:rsidRDefault="008141AA" w:rsidP="00630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1.4.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Реализация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воспитательных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аспектов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в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процессе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учебных</w:t>
      </w:r>
      <w:r w:rsidRPr="00630E96">
        <w:rPr>
          <w:b/>
          <w:spacing w:val="-4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630E96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0E96">
        <w:rPr>
          <w:spacing w:val="-2"/>
          <w:sz w:val="28"/>
          <w:szCs w:val="28"/>
        </w:rPr>
        <w:t>включающих: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0E96">
        <w:rPr>
          <w:spacing w:val="40"/>
          <w:sz w:val="28"/>
          <w:szCs w:val="28"/>
        </w:rPr>
        <w:t xml:space="preserve"> </w:t>
      </w:r>
      <w:r w:rsidRPr="00630E96">
        <w:rPr>
          <w:sz w:val="28"/>
          <w:szCs w:val="28"/>
        </w:rPr>
        <w:t>для обсуждения.</w:t>
      </w:r>
    </w:p>
    <w:p w:rsidR="00630E96" w:rsidRPr="00630E96" w:rsidRDefault="00630E96" w:rsidP="00630E96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ab/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1.5.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Использование</w:t>
      </w:r>
      <w:r w:rsidRPr="00630E96">
        <w:rPr>
          <w:b/>
          <w:spacing w:val="-10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</w:t>
      </w:r>
      <w:r w:rsidRPr="00630E96">
        <w:rPr>
          <w:b/>
          <w:spacing w:val="-6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интерактивных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форм</w:t>
      </w:r>
      <w:r w:rsidRPr="00630E96">
        <w:rPr>
          <w:b/>
          <w:spacing w:val="-7"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проведения</w:t>
      </w:r>
      <w:r w:rsidRPr="00630E96">
        <w:rPr>
          <w:b/>
          <w:spacing w:val="-9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занятий</w:t>
      </w:r>
    </w:p>
    <w:p w:rsidR="00630E96" w:rsidRPr="00630E96" w:rsidRDefault="00630E96" w:rsidP="00630E96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630E96">
        <w:rPr>
          <w:rFonts w:ascii="Times New Roman" w:hAnsi="Times New Roman"/>
          <w:spacing w:val="-6"/>
          <w:sz w:val="28"/>
          <w:szCs w:val="28"/>
        </w:rPr>
        <w:t>На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занятиях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630E96">
        <w:rPr>
          <w:rFonts w:ascii="Times New Roman" w:hAnsi="Times New Roman"/>
          <w:spacing w:val="-2"/>
          <w:sz w:val="28"/>
          <w:szCs w:val="28"/>
        </w:rPr>
        <w:t>учебной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630E96">
        <w:rPr>
          <w:rFonts w:ascii="Times New Roman" w:hAnsi="Times New Roman"/>
          <w:sz w:val="28"/>
          <w:szCs w:val="28"/>
        </w:rPr>
        <w:t xml:space="preserve">  </w:t>
      </w:r>
      <w:r w:rsidRPr="00630E96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следующие</w:t>
      </w:r>
      <w:r w:rsidRPr="00630E96">
        <w:rPr>
          <w:rFonts w:ascii="Times New Roman" w:hAnsi="Times New Roman"/>
          <w:sz w:val="28"/>
          <w:szCs w:val="28"/>
        </w:rPr>
        <w:tab/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активные</w:t>
      </w:r>
      <w:r w:rsidRPr="00630E96">
        <w:rPr>
          <w:rFonts w:ascii="Times New Roman" w:hAnsi="Times New Roman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630E96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630E96">
        <w:rPr>
          <w:rFonts w:ascii="Times New Roman" w:hAnsi="Times New Roman"/>
          <w:color w:val="000000"/>
          <w:sz w:val="28"/>
          <w:szCs w:val="28"/>
        </w:rPr>
        <w:t>круглый</w:t>
      </w:r>
      <w:r w:rsidRPr="00630E96">
        <w:rPr>
          <w:rFonts w:ascii="Times New Roman" w:hAnsi="Times New Roman"/>
          <w:color w:val="000000"/>
          <w:spacing w:val="-15"/>
          <w:sz w:val="28"/>
          <w:szCs w:val="28"/>
        </w:rPr>
        <w:t xml:space="preserve"> </w:t>
      </w:r>
      <w:r w:rsidRPr="00630E96">
        <w:rPr>
          <w:rFonts w:ascii="Times New Roman" w:hAnsi="Times New Roman"/>
          <w:color w:val="000000"/>
          <w:spacing w:val="-2"/>
          <w:sz w:val="28"/>
          <w:szCs w:val="28"/>
        </w:rPr>
        <w:t>стол;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групповая</w:t>
      </w:r>
      <w:r w:rsidRPr="00630E9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или</w:t>
      </w:r>
      <w:r w:rsidRPr="00630E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работа</w:t>
      </w:r>
      <w:r w:rsidRPr="00630E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в</w:t>
      </w:r>
      <w:r w:rsidRPr="00630E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парах;</w:t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  <w:r w:rsidRPr="00630E96">
        <w:rPr>
          <w:rFonts w:ascii="Times New Roman" w:hAnsi="Times New Roman"/>
          <w:spacing w:val="-2"/>
          <w:sz w:val="28"/>
          <w:szCs w:val="28"/>
        </w:rPr>
        <w:tab/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решение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z w:val="28"/>
          <w:szCs w:val="28"/>
        </w:rPr>
        <w:t>ситуационных</w:t>
      </w:r>
      <w:r w:rsidRPr="00630E9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30E96">
        <w:rPr>
          <w:rFonts w:ascii="Times New Roman" w:hAnsi="Times New Roman"/>
          <w:spacing w:val="-2"/>
          <w:sz w:val="28"/>
          <w:szCs w:val="28"/>
        </w:rPr>
        <w:t>задач;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:rsidR="00630E96" w:rsidRPr="00630E96" w:rsidRDefault="00630E96" w:rsidP="00630E96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630E96">
        <w:rPr>
          <w:b/>
          <w:sz w:val="28"/>
          <w:szCs w:val="28"/>
        </w:rPr>
        <w:t>1.6.</w:t>
      </w:r>
      <w:r w:rsidR="008C32E6">
        <w:rPr>
          <w:b/>
          <w:sz w:val="28"/>
          <w:szCs w:val="28"/>
        </w:rPr>
        <w:t xml:space="preserve"> </w:t>
      </w:r>
      <w:r w:rsidRPr="00630E96">
        <w:rPr>
          <w:b/>
          <w:sz w:val="28"/>
          <w:szCs w:val="28"/>
        </w:rPr>
        <w:t>Практическая</w:t>
      </w:r>
      <w:r w:rsidRPr="00630E96">
        <w:rPr>
          <w:b/>
          <w:spacing w:val="-5"/>
          <w:sz w:val="28"/>
          <w:szCs w:val="28"/>
        </w:rPr>
        <w:t xml:space="preserve"> </w:t>
      </w:r>
      <w:r w:rsidRPr="00630E96">
        <w:rPr>
          <w:b/>
          <w:spacing w:val="-2"/>
          <w:sz w:val="28"/>
          <w:szCs w:val="28"/>
        </w:rPr>
        <w:t>подготовка</w:t>
      </w:r>
    </w:p>
    <w:p w:rsidR="00630E96" w:rsidRPr="00630E96" w:rsidRDefault="00630E96" w:rsidP="00630E96">
      <w:pPr>
        <w:pStyle w:val="a8"/>
        <w:spacing w:after="0"/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0E96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:rsidR="00630E96" w:rsidRPr="00630E96" w:rsidRDefault="00630E96" w:rsidP="00630E96">
      <w:pPr>
        <w:pStyle w:val="af8"/>
        <w:widowControl w:val="0"/>
        <w:numPr>
          <w:ilvl w:val="0"/>
          <w:numId w:val="2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30E96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0E96" w:rsidRPr="00630E96" w:rsidRDefault="00630E96" w:rsidP="00630E96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b/>
          <w:sz w:val="28"/>
          <w:szCs w:val="28"/>
        </w:rPr>
        <w:t>1.</w:t>
      </w:r>
      <w:r w:rsidR="00630E96" w:rsidRPr="00630E96">
        <w:rPr>
          <w:b/>
          <w:sz w:val="28"/>
          <w:szCs w:val="28"/>
        </w:rPr>
        <w:t>7</w:t>
      </w:r>
      <w:r w:rsidRPr="00630E96">
        <w:rPr>
          <w:b/>
          <w:sz w:val="28"/>
          <w:szCs w:val="28"/>
        </w:rPr>
        <w:t>. Количество часов на освоение программы дисциплины</w:t>
      </w:r>
    </w:p>
    <w:p w:rsidR="00341EAD" w:rsidRPr="00630E96" w:rsidRDefault="000B049B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М</w:t>
      </w:r>
      <w:r w:rsidR="00341EAD" w:rsidRPr="00630E96">
        <w:rPr>
          <w:sz w:val="28"/>
          <w:szCs w:val="28"/>
        </w:rPr>
        <w:t>аксимальн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учебн</w:t>
      </w:r>
      <w:r w:rsidRPr="00630E96">
        <w:rPr>
          <w:sz w:val="28"/>
          <w:szCs w:val="28"/>
        </w:rPr>
        <w:t>ая</w:t>
      </w:r>
      <w:r w:rsidR="00B2618D" w:rsidRPr="00630E96">
        <w:rPr>
          <w:sz w:val="28"/>
          <w:szCs w:val="28"/>
        </w:rPr>
        <w:t xml:space="preserve"> нагрузк</w:t>
      </w:r>
      <w:r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обучающегося </w:t>
      </w:r>
      <w:r w:rsidR="007F5308">
        <w:rPr>
          <w:sz w:val="28"/>
          <w:szCs w:val="28"/>
        </w:rPr>
        <w:t>130</w:t>
      </w:r>
      <w:r w:rsidR="00984C79" w:rsidRPr="00630E96">
        <w:rPr>
          <w:sz w:val="28"/>
          <w:szCs w:val="28"/>
        </w:rPr>
        <w:t xml:space="preserve"> </w:t>
      </w:r>
      <w:r w:rsidR="00640354" w:rsidRPr="00630E96">
        <w:rPr>
          <w:sz w:val="28"/>
          <w:szCs w:val="28"/>
        </w:rPr>
        <w:t>часов</w:t>
      </w:r>
      <w:r w:rsidR="00341EAD" w:rsidRPr="00630E96">
        <w:rPr>
          <w:sz w:val="28"/>
          <w:szCs w:val="28"/>
        </w:rPr>
        <w:t>, в том числе:</w:t>
      </w:r>
    </w:p>
    <w:p w:rsidR="00341EAD" w:rsidRPr="00630E96" w:rsidRDefault="00341EAD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обязательн</w:t>
      </w:r>
      <w:r w:rsidR="000B049B" w:rsidRPr="00630E96">
        <w:rPr>
          <w:sz w:val="28"/>
          <w:szCs w:val="28"/>
        </w:rPr>
        <w:t>ая</w:t>
      </w:r>
      <w:r w:rsidRPr="00630E96">
        <w:rPr>
          <w:sz w:val="28"/>
          <w:szCs w:val="28"/>
        </w:rPr>
        <w:t xml:space="preserve"> аудиторн</w:t>
      </w:r>
      <w:r w:rsidR="000B049B" w:rsidRPr="00630E96">
        <w:rPr>
          <w:sz w:val="28"/>
          <w:szCs w:val="28"/>
        </w:rPr>
        <w:t xml:space="preserve">ая </w:t>
      </w:r>
      <w:r w:rsidR="00B2618D" w:rsidRPr="00630E96">
        <w:rPr>
          <w:sz w:val="28"/>
          <w:szCs w:val="28"/>
        </w:rPr>
        <w:t>нагрузк</w:t>
      </w:r>
      <w:r w:rsidR="000B049B" w:rsidRPr="00630E96">
        <w:rPr>
          <w:sz w:val="28"/>
          <w:szCs w:val="28"/>
        </w:rPr>
        <w:t>а</w:t>
      </w:r>
      <w:r w:rsidR="005C350E" w:rsidRPr="00630E96">
        <w:rPr>
          <w:sz w:val="28"/>
          <w:szCs w:val="28"/>
        </w:rPr>
        <w:t xml:space="preserve"> обучающегося</w:t>
      </w:r>
      <w:r w:rsidR="00B2618D" w:rsidRPr="00630E96">
        <w:rPr>
          <w:sz w:val="28"/>
          <w:szCs w:val="28"/>
        </w:rPr>
        <w:t xml:space="preserve">  </w:t>
      </w:r>
      <w:r w:rsidR="007F5308">
        <w:rPr>
          <w:sz w:val="28"/>
          <w:szCs w:val="28"/>
        </w:rPr>
        <w:t>126</w:t>
      </w:r>
      <w:r w:rsidR="006968BA" w:rsidRPr="00630E96">
        <w:rPr>
          <w:sz w:val="28"/>
          <w:szCs w:val="28"/>
        </w:rPr>
        <w:t xml:space="preserve"> часов,</w:t>
      </w:r>
    </w:p>
    <w:p w:rsidR="00D86914" w:rsidRPr="00630E96" w:rsidRDefault="006968BA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30E96">
        <w:rPr>
          <w:sz w:val="28"/>
          <w:szCs w:val="28"/>
        </w:rPr>
        <w:t>с</w:t>
      </w:r>
      <w:r w:rsidR="00D86914" w:rsidRPr="00630E96">
        <w:rPr>
          <w:sz w:val="28"/>
          <w:szCs w:val="28"/>
        </w:rPr>
        <w:t xml:space="preserve">амостоятельная нагрузка </w:t>
      </w:r>
      <w:r w:rsidRPr="00630E96">
        <w:rPr>
          <w:sz w:val="28"/>
          <w:szCs w:val="28"/>
        </w:rPr>
        <w:t>–</w:t>
      </w:r>
      <w:r w:rsidR="00D86914" w:rsidRPr="00630E96">
        <w:rPr>
          <w:sz w:val="28"/>
          <w:szCs w:val="28"/>
        </w:rPr>
        <w:t xml:space="preserve"> </w:t>
      </w:r>
      <w:r w:rsidR="007F5308">
        <w:rPr>
          <w:sz w:val="28"/>
          <w:szCs w:val="28"/>
        </w:rPr>
        <w:t>4</w:t>
      </w:r>
      <w:r w:rsidRPr="00630E96">
        <w:rPr>
          <w:sz w:val="28"/>
          <w:szCs w:val="28"/>
        </w:rPr>
        <w:t xml:space="preserve"> час</w:t>
      </w:r>
      <w:r w:rsidR="007F5308">
        <w:rPr>
          <w:sz w:val="28"/>
          <w:szCs w:val="28"/>
        </w:rPr>
        <w:t>а</w:t>
      </w:r>
      <w:r w:rsidRPr="00630E96">
        <w:rPr>
          <w:sz w:val="28"/>
          <w:szCs w:val="28"/>
        </w:rPr>
        <w:t>.</w:t>
      </w:r>
    </w:p>
    <w:p w:rsidR="00630E96" w:rsidRDefault="00630E96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814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81731D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7F5308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130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7F5308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126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Pr="005C350E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8141AA" w:rsidRDefault="007F5308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101</w:t>
            </w:r>
          </w:p>
        </w:tc>
      </w:tr>
      <w:tr w:rsidR="008141AA" w:rsidRPr="000B049B" w:rsidTr="00D906F4">
        <w:tc>
          <w:tcPr>
            <w:tcW w:w="7904" w:type="dxa"/>
            <w:shd w:val="clear" w:color="auto" w:fill="auto"/>
          </w:tcPr>
          <w:p w:rsidR="008141AA" w:rsidRDefault="008141AA" w:rsidP="00D90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141AA" w:rsidRDefault="007F5308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25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7F5308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8141AA" w:rsidP="008A7D85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="00341EAD" w:rsidRPr="000B049B">
              <w:rPr>
                <w:iCs/>
                <w:sz w:val="28"/>
                <w:szCs w:val="28"/>
              </w:rPr>
              <w:t xml:space="preserve">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81731D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B41836">
        <w:rPr>
          <w:b/>
          <w:sz w:val="28"/>
          <w:szCs w:val="28"/>
        </w:rPr>
        <w:t xml:space="preserve">Зарубежная </w:t>
      </w:r>
      <w:r w:rsidR="00B41836" w:rsidRPr="008A7D85">
        <w:rPr>
          <w:b/>
          <w:sz w:val="28"/>
          <w:szCs w:val="28"/>
        </w:rPr>
        <w:t>литерату</w:t>
      </w:r>
      <w:r w:rsidR="00B41836">
        <w:rPr>
          <w:b/>
          <w:sz w:val="28"/>
          <w:szCs w:val="28"/>
        </w:rPr>
        <w:t>ра»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619"/>
        <w:gridCol w:w="31"/>
        <w:gridCol w:w="8"/>
        <w:gridCol w:w="32"/>
        <w:gridCol w:w="9989"/>
        <w:gridCol w:w="1276"/>
      </w:tblGrid>
      <w:tr w:rsidR="008C32E6" w:rsidRPr="008C32E6" w:rsidTr="00875B80">
        <w:trPr>
          <w:trHeight w:val="20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Наименование разделов и тем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Содержание учебного материала,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Объем часов</w:t>
            </w:r>
          </w:p>
        </w:tc>
      </w:tr>
      <w:tr w:rsidR="008C32E6" w:rsidRPr="008C32E6" w:rsidTr="00875B80">
        <w:trPr>
          <w:trHeight w:val="20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Раздел 1</w:t>
            </w:r>
            <w:r w:rsidRPr="008C32E6">
              <w:rPr>
                <w:b/>
                <w:lang w:eastAsia="x-none"/>
              </w:rPr>
              <w:t xml:space="preserve">. </w:t>
            </w:r>
            <w:r w:rsidRPr="008C32E6">
              <w:rPr>
                <w:b/>
                <w:lang w:val="x-none" w:eastAsia="x-none"/>
              </w:rPr>
              <w:t>История зарубежной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jc w:val="center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96 ч.</w:t>
            </w:r>
          </w:p>
          <w:p w:rsidR="008C32E6" w:rsidRPr="008C32E6" w:rsidRDefault="008C32E6" w:rsidP="008C32E6">
            <w:pPr>
              <w:jc w:val="center"/>
              <w:rPr>
                <w:lang w:eastAsia="x-none"/>
              </w:rPr>
            </w:pP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val="x-none" w:eastAsia="x-none"/>
              </w:rPr>
            </w:pPr>
            <w:r w:rsidRPr="008C32E6">
              <w:rPr>
                <w:b/>
                <w:lang w:val="x-none" w:eastAsia="x-none"/>
              </w:rPr>
              <w:t>Тема 1.1.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Общая характеристика античной литературы.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Античная мифология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2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Мифы Древней Греции как основа античной литературы.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2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Периодизация античной литературы, жанры античной литературы.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81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/>
                <w:iCs/>
                <w:u w:val="single"/>
                <w:lang w:val="x-none" w:eastAsia="x-none"/>
              </w:rPr>
            </w:pPr>
            <w:r w:rsidRPr="00945FA3">
              <w:rPr>
                <w:bCs/>
                <w:i/>
                <w:iCs/>
                <w:u w:val="single"/>
                <w:lang w:val="x-none" w:eastAsia="x-none"/>
              </w:rPr>
              <w:t>Самостоятельная работа</w:t>
            </w:r>
            <w:r w:rsidRPr="00945FA3">
              <w:rPr>
                <w:bCs/>
                <w:i/>
                <w:iCs/>
                <w:u w:val="single"/>
                <w:lang w:eastAsia="x-none"/>
              </w:rPr>
              <w:t>:</w:t>
            </w:r>
            <w:r w:rsidR="00875B80">
              <w:rPr>
                <w:bCs/>
                <w:i/>
                <w:iCs/>
                <w:u w:val="single"/>
                <w:lang w:val="x-none" w:eastAsia="x-none"/>
              </w:rPr>
              <w:t xml:space="preserve"> </w:t>
            </w:r>
            <w:r w:rsidRPr="008C32E6">
              <w:rPr>
                <w:i/>
                <w:iCs/>
                <w:lang w:eastAsia="x-none"/>
              </w:rPr>
              <w:t>Ч</w:t>
            </w:r>
            <w:r w:rsidRPr="008C32E6">
              <w:rPr>
                <w:i/>
                <w:iCs/>
                <w:lang w:val="x-none" w:eastAsia="x-none"/>
              </w:rPr>
              <w:t>тение мифов Древней Греции</w:t>
            </w:r>
            <w:r w:rsidRPr="008C32E6">
              <w:rPr>
                <w:i/>
                <w:iCs/>
                <w:lang w:eastAsia="x-non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7F5308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>
              <w:rPr>
                <w:bCs/>
                <w:i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3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1.2.</w:t>
            </w:r>
          </w:p>
          <w:p w:rsidR="008C32E6" w:rsidRPr="008C32E6" w:rsidRDefault="008C32E6" w:rsidP="008C32E6">
            <w:r w:rsidRPr="008C32E6">
              <w:t>Гомер и гомеровский вопрос.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Понятия </w:t>
            </w:r>
            <w:r w:rsidRPr="008C32E6">
              <w:rPr>
                <w:bCs/>
                <w:lang w:val="x-none" w:eastAsia="x-none"/>
              </w:rPr>
              <w:t>трагедия, гекзаметр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4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«Илиада»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2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«Одиссея» Гомера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7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     </w:t>
            </w: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1.3.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Средних веков.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40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Средневековый героический эпос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0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Рыцарский роман</w:t>
            </w:r>
            <w:r w:rsidRPr="008C32E6">
              <w:rPr>
                <w:lang w:eastAsia="x-none"/>
              </w:rPr>
              <w:t>. «Песнь о Роланде».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1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Этапы и особенности литературного процесса.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47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945FA3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/>
                <w:iCs/>
                <w:u w:val="single"/>
                <w:lang w:val="x-none" w:eastAsia="x-none"/>
              </w:rPr>
            </w:pPr>
            <w:r w:rsidRPr="00945FA3">
              <w:rPr>
                <w:bCs/>
                <w:i/>
                <w:iCs/>
                <w:u w:val="single"/>
                <w:lang w:val="x-none" w:eastAsia="x-none"/>
              </w:rPr>
              <w:t>Самостоятельная работа</w:t>
            </w:r>
            <w:r w:rsidRPr="00945FA3">
              <w:rPr>
                <w:bCs/>
                <w:i/>
                <w:iCs/>
                <w:u w:val="single"/>
                <w:lang w:eastAsia="x-none"/>
              </w:rPr>
              <w:t>:</w:t>
            </w:r>
            <w:r w:rsidRPr="00945FA3">
              <w:rPr>
                <w:i/>
                <w:iCs/>
                <w:lang w:eastAsia="x-none"/>
              </w:rPr>
              <w:t xml:space="preserve"> Чтение</w:t>
            </w:r>
            <w:r w:rsidRPr="00945FA3">
              <w:rPr>
                <w:i/>
                <w:iCs/>
                <w:lang w:val="x-none" w:eastAsia="x-none"/>
              </w:rPr>
              <w:t xml:space="preserve"> «Тристан и Изольд</w:t>
            </w:r>
            <w:r w:rsidRPr="00945FA3">
              <w:rPr>
                <w:i/>
                <w:iCs/>
                <w:lang w:eastAsia="x-none"/>
              </w:rPr>
              <w:t>а</w:t>
            </w:r>
            <w:r w:rsidRPr="00945FA3">
              <w:rPr>
                <w:i/>
                <w:iCs/>
                <w:lang w:val="x-none" w:eastAsia="x-none"/>
              </w:rPr>
              <w:t>»</w:t>
            </w:r>
            <w:r w:rsidRPr="00945FA3">
              <w:rPr>
                <w:i/>
                <w:iCs/>
                <w:lang w:eastAsia="x-non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378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1.4.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Литература эпохи Возрождения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bCs/>
              </w:rPr>
              <w:t xml:space="preserve">   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</w:p>
        </w:tc>
      </w:tr>
      <w:tr w:rsidR="00875B80" w:rsidRPr="008C32E6" w:rsidTr="002249E7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jc w:val="right"/>
            </w:pPr>
            <w:r w:rsidRPr="008C32E6"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r w:rsidRPr="008C32E6">
              <w:t>Понятия: возрождение, комедия.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4</w:t>
            </w:r>
          </w:p>
        </w:tc>
      </w:tr>
      <w:tr w:rsidR="00875B80" w:rsidRPr="008C32E6" w:rsidTr="002249E7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B80" w:rsidRPr="008C32E6" w:rsidRDefault="00875B80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«Божественная комедия» Данте Алигьери.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bCs/>
                <w:lang w:eastAsia="x-none"/>
              </w:rPr>
            </w:pPr>
          </w:p>
        </w:tc>
      </w:tr>
      <w:tr w:rsidR="00875B80" w:rsidRPr="008C32E6" w:rsidTr="00875B80">
        <w:trPr>
          <w:trHeight w:val="2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75B80" w:rsidRDefault="00875B80" w:rsidP="008C32E6">
            <w:pPr>
              <w:rPr>
                <w:b/>
                <w:lang w:eastAsia="x-none"/>
              </w:rPr>
            </w:pPr>
            <w:r w:rsidRPr="00875B80">
              <w:rPr>
                <w:b/>
                <w:lang w:eastAsia="x-none"/>
              </w:rPr>
              <w:t xml:space="preserve">Практические занятия: 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Сила любви в комедии Данте.</w:t>
            </w:r>
          </w:p>
          <w:p w:rsidR="00875B80" w:rsidRPr="008C32E6" w:rsidRDefault="00875B80" w:rsidP="008C32E6">
            <w:pPr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B80" w:rsidRPr="008C32E6" w:rsidRDefault="00875B80" w:rsidP="00875B8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195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1.5.</w:t>
            </w:r>
          </w:p>
          <w:p w:rsidR="008C32E6" w:rsidRPr="008C32E6" w:rsidRDefault="008C32E6" w:rsidP="008C32E6">
            <w:pPr>
              <w:rPr>
                <w:bCs/>
                <w:color w:val="000000"/>
                <w:shd w:val="clear" w:color="auto" w:fill="FFFFFF"/>
              </w:rPr>
            </w:pPr>
            <w:r w:rsidRPr="008C32E6">
              <w:rPr>
                <w:bCs/>
                <w:color w:val="000000"/>
                <w:shd w:val="clear" w:color="auto" w:fill="FFFFFF"/>
              </w:rPr>
              <w:t>Общая характеристика творчества Уильяма Шекспира.</w:t>
            </w:r>
          </w:p>
          <w:p w:rsidR="008C32E6" w:rsidRPr="008C32E6" w:rsidRDefault="008C32E6" w:rsidP="008C32E6">
            <w:pPr>
              <w:rPr>
                <w:rFonts w:ascii="Verdana" w:hAnsi="Verdana"/>
                <w:bCs/>
                <w:color w:val="000000"/>
                <w:shd w:val="clear" w:color="auto" w:fill="FFFFFF"/>
              </w:rPr>
            </w:pP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 xml:space="preserve">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3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Великие трагедии Шекспира.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«Гамлет»: проблемы героя и жанра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Гамлет – выра</w:t>
            </w:r>
            <w:r w:rsidRPr="008C32E6">
              <w:rPr>
                <w:lang w:eastAsia="x-none"/>
              </w:rPr>
              <w:t xml:space="preserve">жение </w:t>
            </w:r>
            <w:r w:rsidRPr="008C32E6">
              <w:rPr>
                <w:lang w:val="x-none" w:eastAsia="x-none"/>
              </w:rPr>
              <w:t xml:space="preserve"> взглядов и идей эпохи Возрождения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65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75B80" w:rsidRDefault="00875B80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iCs/>
                <w:lang w:val="x-none" w:eastAsia="x-none"/>
              </w:rPr>
            </w:pPr>
            <w:r w:rsidRPr="00875B80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75B80">
              <w:rPr>
                <w:b/>
                <w:iCs/>
                <w:lang w:val="x-none" w:eastAsia="x-none"/>
              </w:rPr>
              <w:t xml:space="preserve">  </w:t>
            </w:r>
            <w:r w:rsidR="008C32E6" w:rsidRPr="00875B80">
              <w:rPr>
                <w:iCs/>
                <w:lang w:val="x-none" w:eastAsia="x-none"/>
              </w:rPr>
              <w:t>Трагедия Гамлета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E4CD2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E4CD2">
              <w:rPr>
                <w:bCs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374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1.6.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Зарубежная литература XVII века.</w:t>
            </w:r>
          </w:p>
          <w:p w:rsidR="008C32E6" w:rsidRPr="008C32E6" w:rsidRDefault="008C32E6" w:rsidP="008C32E6">
            <w:pPr>
              <w:rPr>
                <w:lang w:eastAsia="x-none"/>
              </w:rPr>
            </w:pPr>
          </w:p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C32E6" w:rsidRPr="008C32E6" w:rsidTr="00875B80">
        <w:trPr>
          <w:trHeight w:val="37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Классицизм и барокко.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1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Ж.-Б. Мольер «Мещанин во дворянстве».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3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Ху</w:t>
            </w:r>
            <w:r w:rsidR="006D0D17">
              <w:rPr>
                <w:bCs/>
                <w:lang w:eastAsia="x-none"/>
              </w:rPr>
              <w:t>дожественные особенности комедий</w:t>
            </w:r>
            <w:r w:rsidRPr="008C32E6">
              <w:rPr>
                <w:bCs/>
                <w:lang w:eastAsia="x-none"/>
              </w:rPr>
              <w:t xml:space="preserve"> Мольера.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</w:tr>
      <w:tr w:rsidR="008C32E6" w:rsidRPr="008C32E6" w:rsidTr="00875B80">
        <w:trPr>
          <w:trHeight w:val="78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E4CD2" w:rsidRDefault="008E4CD2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E4CD2">
              <w:rPr>
                <w:bCs/>
                <w:iCs/>
                <w:lang w:eastAsia="x-none"/>
              </w:rPr>
              <w:t xml:space="preserve"> Комедии «Тартюф», «Мнимый больной»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 w:rsidRPr="008C32E6">
              <w:rPr>
                <w:i/>
                <w:lang w:val="x-none" w:eastAsia="x-none"/>
              </w:rPr>
              <w:t>2</w:t>
            </w:r>
          </w:p>
        </w:tc>
      </w:tr>
      <w:tr w:rsidR="008C32E6" w:rsidRPr="008C32E6" w:rsidTr="00875B80">
        <w:trPr>
          <w:trHeight w:val="418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   </w:t>
            </w: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1.7.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эпохи Просвещения в Англии.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6D0D17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>
              <w:rPr>
                <w:bCs/>
                <w:lang w:val="x-none" w:eastAsia="x-none"/>
              </w:rPr>
              <w:t>6</w:t>
            </w:r>
          </w:p>
        </w:tc>
      </w:tr>
      <w:tr w:rsidR="008C32E6" w:rsidRPr="008C32E6" w:rsidTr="00875B80">
        <w:trPr>
          <w:trHeight w:val="424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Английская литература XVIII века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39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Жанровая специфика романа </w:t>
            </w:r>
            <w:r w:rsidRPr="008C32E6">
              <w:rPr>
                <w:lang w:eastAsia="x-none"/>
              </w:rPr>
              <w:t xml:space="preserve">Д. </w:t>
            </w:r>
            <w:r w:rsidRPr="008C32E6">
              <w:rPr>
                <w:lang w:val="x-none" w:eastAsia="x-none"/>
              </w:rPr>
              <w:t>Дефо "Приключения Робинзона Крузо"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418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Характер просветительского образа в произведении Г. Филдинга "История Тома Джонса, найденыша"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802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E4CD2" w:rsidRDefault="008E4CD2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i/>
                <w:iCs/>
                <w:lang w:val="x-none" w:eastAsia="x-none"/>
              </w:rPr>
              <w:t>Подготовка  сообщения на тему: "Оппозиция образов Том Джонс - Блайфил в "Истории Тома Джонса, найденыша" Генри Филдинга"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1.8.</w:t>
            </w:r>
          </w:p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iCs/>
                <w:lang w:val="x-none" w:eastAsia="x-none"/>
              </w:rPr>
              <w:t>Литература эпохи Просвещения во Франции и Германии</w:t>
            </w:r>
            <w:r w:rsidRPr="008C32E6">
              <w:rPr>
                <w:iCs/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4</w:t>
            </w:r>
          </w:p>
        </w:tc>
      </w:tr>
      <w:tr w:rsidR="008C32E6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75B8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Р. Бёрнс. Лирика. Вольтер. «Кандид». Ж.Ж. Руссо. «Юлия, или новая Элоиза».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C32E6" w:rsidRPr="008C32E6" w:rsidTr="00875B80">
        <w:trPr>
          <w:trHeight w:val="35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C32E6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E6" w:rsidRPr="008C32E6" w:rsidRDefault="008C32E6" w:rsidP="00875B8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И.В. Гёте.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>«Страдания юного Вертера», «Фауст».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E6" w:rsidRPr="008C32E6" w:rsidRDefault="008C32E6" w:rsidP="008C32E6">
            <w:pPr>
              <w:rPr>
                <w:bCs/>
                <w:lang w:val="x-none" w:eastAsia="x-none"/>
              </w:rPr>
            </w:pP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D2" w:rsidRPr="008E4CD2" w:rsidRDefault="008E4CD2" w:rsidP="008E4CD2">
            <w:pPr>
              <w:rPr>
                <w:b/>
              </w:rPr>
            </w:pPr>
            <w:r w:rsidRPr="008E4CD2">
              <w:rPr>
                <w:b/>
              </w:rPr>
              <w:t>Практические занятия:</w:t>
            </w:r>
          </w:p>
          <w:p w:rsidR="008E4CD2" w:rsidRPr="008C32E6" w:rsidRDefault="008E4CD2" w:rsidP="008E4CD2">
            <w:r w:rsidRPr="008C32E6">
              <w:t>Ф. Шиллер. «Разбойники». К. Гоцци. Король-олень.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1.9.</w:t>
            </w:r>
          </w:p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Литература XIX века. Романтизм в Германии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5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Литература XIX века – веха высокой классики.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0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Гофман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Золотой горшок</w:t>
            </w:r>
            <w:r w:rsidRPr="008C32E6">
              <w:rPr>
                <w:lang w:eastAsia="x-none"/>
              </w:rPr>
              <w:t xml:space="preserve">», 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Крошка Цахес по прозв</w:t>
            </w:r>
            <w:r w:rsidRPr="008C32E6">
              <w:rPr>
                <w:lang w:eastAsia="x-none"/>
              </w:rPr>
              <w:t>ищу</w:t>
            </w:r>
            <w:r w:rsidRPr="008C32E6">
              <w:rPr>
                <w:lang w:val="x-none" w:eastAsia="x-none"/>
              </w:rPr>
              <w:t xml:space="preserve"> Циннобер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57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b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  <w:r w:rsidRPr="008C32E6">
              <w:rPr>
                <w:lang w:val="x-none" w:eastAsia="x-none"/>
              </w:rPr>
              <w:t xml:space="preserve"> Г. Гейне. «Германия.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>Зимняя сказка». Лирика.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1.10.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Литература XIX века. Романтизм в Англии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91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9895"/>
            </w:tblGrid>
            <w:tr w:rsidR="008E4CD2" w:rsidRPr="008C32E6">
              <w:trPr>
                <w:tblCellSpacing w:w="0" w:type="dxa"/>
              </w:trPr>
              <w:tc>
                <w:tcPr>
                  <w:tcW w:w="20" w:type="dxa"/>
                  <w:vAlign w:val="center"/>
                  <w:hideMark/>
                </w:tcPr>
                <w:p w:rsidR="008E4CD2" w:rsidRPr="008C32E6" w:rsidRDefault="008E4CD2" w:rsidP="008E4CD2">
                  <w:pPr>
                    <w:rPr>
                      <w:bCs/>
                    </w:rPr>
                  </w:pPr>
                </w:p>
              </w:tc>
              <w:tc>
                <w:tcPr>
                  <w:tcW w:w="9897" w:type="dxa"/>
                  <w:vAlign w:val="center"/>
                  <w:hideMark/>
                </w:tcPr>
                <w:p w:rsidR="008E4CD2" w:rsidRPr="008C32E6" w:rsidRDefault="008E4CD2" w:rsidP="008E4CD2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ind w:firstLine="284"/>
                    <w:outlineLvl w:val="0"/>
                    <w:rPr>
                      <w:lang w:eastAsia="x-none"/>
                    </w:rPr>
                  </w:pPr>
                  <w:r w:rsidRPr="008C32E6">
                    <w:rPr>
                      <w:lang w:eastAsia="x-none"/>
                    </w:rPr>
                    <w:t>Романтические особенности в произведении «Паломничество Чайльд Гарольда» Байрона.</w:t>
                  </w:r>
                </w:p>
              </w:tc>
            </w:tr>
          </w:tbl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Жанрово-стилистические особенности романа Вальтера Скотта "Айвенго"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5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С</w:t>
            </w:r>
            <w:r w:rsidRPr="008C32E6">
              <w:rPr>
                <w:lang w:eastAsia="x-none"/>
              </w:rPr>
              <w:t>тилистические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особенности лирики</w:t>
            </w:r>
            <w:r w:rsidRPr="008C32E6">
              <w:rPr>
                <w:lang w:val="x-none" w:eastAsia="x-none"/>
              </w:rPr>
              <w:t xml:space="preserve"> Э</w:t>
            </w:r>
            <w:r w:rsidRPr="008C32E6">
              <w:rPr>
                <w:lang w:eastAsia="x-none"/>
              </w:rPr>
              <w:t>дгара</w:t>
            </w:r>
            <w:r w:rsidRPr="008C32E6">
              <w:rPr>
                <w:lang w:val="x-none" w:eastAsia="x-none"/>
              </w:rPr>
              <w:t xml:space="preserve"> П</w:t>
            </w:r>
            <w:r w:rsidRPr="008C32E6">
              <w:rPr>
                <w:lang w:eastAsia="x-none"/>
              </w:rPr>
              <w:t>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22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E4CD2">
              <w:rPr>
                <w:iCs/>
                <w:lang w:eastAsia="x-none"/>
              </w:rPr>
              <w:t>Чтение и анализ романа У. Теккерея «Ярмарка тщеславия».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362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/>
                <w:lang w:eastAsia="x-none"/>
              </w:rPr>
              <w:t>Тема 1.11</w:t>
            </w:r>
            <w:r w:rsidRPr="008C32E6">
              <w:rPr>
                <w:bCs/>
                <w:lang w:eastAsia="x-none"/>
              </w:rPr>
              <w:t>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Романтизм во Франции.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</w:p>
          <w:p w:rsidR="008E4CD2" w:rsidRPr="008C32E6" w:rsidRDefault="008E4CD2" w:rsidP="008E4CD2">
            <w:pPr>
              <w:rPr>
                <w:lang w:eastAsia="x-none"/>
              </w:rPr>
            </w:pPr>
          </w:p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40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1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Романтизм в творчестве Виктора Гюго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45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2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eastAsia="x-none"/>
              </w:rPr>
              <w:t>Роман В. Гюго «</w:t>
            </w:r>
            <w:r w:rsidRPr="008C32E6">
              <w:rPr>
                <w:bCs/>
                <w:lang w:val="x-none" w:eastAsia="x-none"/>
              </w:rPr>
              <w:t>Собор парижской Богоматери</w:t>
            </w:r>
            <w:r w:rsidRPr="008C32E6">
              <w:rPr>
                <w:bCs/>
                <w:lang w:eastAsia="x-none"/>
              </w:rPr>
              <w:t>»</w:t>
            </w:r>
            <w:r w:rsidRPr="008C32E6">
              <w:rPr>
                <w:bCs/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69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E4CD2" w:rsidRDefault="008E4CD2" w:rsidP="008E4CD2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8E4CD2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8E4CD2" w:rsidRDefault="008E4CD2" w:rsidP="008E4CD2">
            <w:pPr>
              <w:rPr>
                <w:lang w:eastAsia="x-none"/>
              </w:rPr>
            </w:pPr>
            <w:r w:rsidRPr="008E4CD2">
              <w:rPr>
                <w:iCs/>
                <w:lang w:eastAsia="x-none"/>
              </w:rPr>
              <w:t>Роман-эпопея В. Гюго «Отверженные»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iCs/>
                <w:lang w:eastAsia="x-none"/>
              </w:rPr>
            </w:pPr>
            <w:r w:rsidRPr="008C32E6">
              <w:rPr>
                <w:bCs/>
                <w:i/>
                <w:iCs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0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1.12.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Критический реализм во Франции.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65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 xml:space="preserve">Ф. Стендаль и Оноре де Бальзак. Состав «Человеческой комедии».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41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lang w:val="x-none" w:eastAsia="x-none"/>
              </w:rPr>
              <w:t>Символические средства в роман</w:t>
            </w:r>
            <w:r w:rsidRPr="008C32E6">
              <w:rPr>
                <w:lang w:eastAsia="x-none"/>
              </w:rPr>
              <w:t>е О. де Бальзака</w:t>
            </w:r>
            <w:r w:rsidRPr="008C32E6">
              <w:rPr>
                <w:lang w:val="x-none" w:eastAsia="x-none"/>
              </w:rPr>
              <w:t xml:space="preserve"> "Шагреневая кожа"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403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val="x-none" w:eastAsia="x-none"/>
              </w:rPr>
              <w:t>История создания повести «Гобсек» О. де Бальзака</w:t>
            </w:r>
            <w:r w:rsidRPr="008C32E6">
              <w:rPr>
                <w:bCs/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E4CD2" w:rsidRDefault="008E4CD2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>
              <w:rPr>
                <w:b/>
                <w:bCs/>
                <w:iCs/>
                <w:lang w:eastAsia="x-none"/>
              </w:rPr>
              <w:t>Практические занятия</w:t>
            </w:r>
            <w:r w:rsidRPr="008E4CD2">
              <w:rPr>
                <w:b/>
                <w:bCs/>
                <w:iCs/>
                <w:lang w:eastAsia="x-none"/>
              </w:rPr>
              <w:t xml:space="preserve">: </w:t>
            </w:r>
          </w:p>
          <w:p w:rsidR="008E4CD2" w:rsidRPr="008E4CD2" w:rsidRDefault="008E4CD2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E4CD2">
              <w:rPr>
                <w:bCs/>
                <w:iCs/>
                <w:lang w:eastAsia="x-none"/>
              </w:rPr>
              <w:t>Чтение</w:t>
            </w:r>
            <w:r>
              <w:rPr>
                <w:bCs/>
                <w:iCs/>
                <w:lang w:eastAsia="x-none"/>
              </w:rPr>
              <w:t xml:space="preserve"> и анализ</w:t>
            </w:r>
            <w:r w:rsidRPr="008E4CD2">
              <w:rPr>
                <w:bCs/>
                <w:iCs/>
                <w:lang w:eastAsia="x-none"/>
              </w:rPr>
              <w:t xml:space="preserve"> романа Ф.</w:t>
            </w:r>
            <w:r>
              <w:rPr>
                <w:bCs/>
                <w:iCs/>
                <w:lang w:eastAsia="x-none"/>
              </w:rPr>
              <w:t xml:space="preserve"> </w:t>
            </w:r>
            <w:r w:rsidRPr="008E4CD2">
              <w:rPr>
                <w:bCs/>
                <w:iCs/>
                <w:lang w:eastAsia="x-none"/>
              </w:rPr>
              <w:t>Стендаля «Красное и черное».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489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1.13.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Литература конца XIX – начала XX века.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>Г. Уэллс</w:t>
            </w:r>
            <w:r w:rsidRPr="008C32E6">
              <w:rPr>
                <w:lang w:eastAsia="x-none"/>
              </w:rPr>
              <w:t xml:space="preserve"> 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Человек-невидимка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М. Метерлинк</w:t>
            </w:r>
            <w:r w:rsidRPr="008C32E6">
              <w:rPr>
                <w:lang w:eastAsia="x-none"/>
              </w:rPr>
              <w:t xml:space="preserve"> «</w:t>
            </w:r>
            <w:r w:rsidRPr="008C32E6">
              <w:rPr>
                <w:lang w:val="x-none" w:eastAsia="x-none"/>
              </w:rPr>
              <w:t>Синяя птица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  <w:r w:rsidRPr="008C32E6">
              <w:rPr>
                <w:lang w:eastAsia="x-none"/>
              </w:rPr>
              <w:t xml:space="preserve"> Идея сказки.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Д. Лондон</w:t>
            </w:r>
            <w:r w:rsidRPr="008C32E6">
              <w:rPr>
                <w:lang w:eastAsia="x-none"/>
              </w:rPr>
              <w:t xml:space="preserve"> «</w:t>
            </w:r>
            <w:r w:rsidRPr="008C32E6">
              <w:rPr>
                <w:lang w:val="x-none" w:eastAsia="x-none"/>
              </w:rPr>
              <w:t>Мартин Иден</w:t>
            </w:r>
            <w:r w:rsidRPr="008C32E6">
              <w:rPr>
                <w:lang w:eastAsia="x-none"/>
              </w:rPr>
              <w:t>». Идейно-художественный анализ романа.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>Практические занятия:</w:t>
            </w:r>
          </w:p>
          <w:p w:rsidR="008E4CD2" w:rsidRPr="00945FA3" w:rsidRDefault="008E4CD2" w:rsidP="00945FA3">
            <w:pPr>
              <w:keepNext/>
              <w:autoSpaceDE w:val="0"/>
              <w:autoSpaceDN w:val="0"/>
              <w:outlineLvl w:val="0"/>
              <w:rPr>
                <w:bCs/>
                <w:iCs/>
                <w:lang w:eastAsia="x-none"/>
              </w:rPr>
            </w:pPr>
            <w:r w:rsidRPr="00945FA3">
              <w:rPr>
                <w:bCs/>
                <w:iCs/>
                <w:lang w:eastAsia="x-none"/>
              </w:rPr>
              <w:t>О. Уа</w:t>
            </w:r>
            <w:r w:rsidR="00945FA3" w:rsidRPr="00945FA3">
              <w:rPr>
                <w:bCs/>
                <w:iCs/>
                <w:lang w:eastAsia="x-none"/>
              </w:rPr>
              <w:t xml:space="preserve">йльд «Портрет Дориана Грея». </w:t>
            </w:r>
            <w:r w:rsidRPr="00945FA3">
              <w:rPr>
                <w:bCs/>
                <w:iCs/>
                <w:lang w:eastAsia="x-none"/>
              </w:rPr>
              <w:t>А.К. Дойль «Собака Баскервилей».</w:t>
            </w:r>
            <w:r w:rsidRPr="00945FA3">
              <w:rPr>
                <w:bCs/>
                <w:lang w:eastAsia="x-none"/>
              </w:rPr>
              <w:t xml:space="preserve"> </w:t>
            </w:r>
            <w:r w:rsidRPr="00945FA3">
              <w:rPr>
                <w:lang w:val="x-none" w:eastAsia="x-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79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>Тема</w:t>
            </w:r>
            <w:r w:rsidRPr="008C32E6">
              <w:rPr>
                <w:b/>
                <w:lang w:eastAsia="x-none"/>
              </w:rPr>
              <w:t xml:space="preserve"> 1.14.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Зарубежная литература ХХ века.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Реализм и модернизм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val="x-none" w:eastAsia="x-none"/>
              </w:rPr>
            </w:pPr>
            <w:r w:rsidRPr="008C32E6">
              <w:rPr>
                <w:lang w:val="x-none" w:eastAsia="x-none"/>
              </w:rPr>
              <w:t xml:space="preserve">Смысл и художественное своеобразие романтической повести </w:t>
            </w:r>
            <w:r w:rsidRPr="008C32E6">
              <w:rPr>
                <w:lang w:eastAsia="x-none"/>
              </w:rPr>
              <w:t xml:space="preserve">А. де Сент Экзюпери </w:t>
            </w:r>
            <w:r w:rsidRPr="008C32E6">
              <w:rPr>
                <w:lang w:val="x-none" w:eastAsia="x-none"/>
              </w:rPr>
              <w:t>«Маленький принц».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6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lang w:eastAsia="x-none"/>
              </w:rPr>
            </w:pPr>
            <w:r w:rsidRPr="00945FA3">
              <w:rPr>
                <w:b/>
                <w:lang w:eastAsia="x-none"/>
              </w:rPr>
              <w:t>Практические занятия:</w:t>
            </w:r>
          </w:p>
          <w:p w:rsidR="008E4CD2" w:rsidRPr="008C32E6" w:rsidRDefault="00945FA3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C32E6">
              <w:rPr>
                <w:lang w:eastAsia="x-none"/>
              </w:rPr>
              <w:t>Пьесы Бертольда Брехта «Трехгрошовая опера»,  «Мамаша Кураж и ее дети».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1.15.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 xml:space="preserve"> Творчество Эрнеста Хемингуэя.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>Эрнест Хемингуэй "Старик и море" - повесть-притча о человеке</w:t>
            </w:r>
            <w:r w:rsidRPr="008C32E6">
              <w:rPr>
                <w:lang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lang w:eastAsia="x-none"/>
              </w:rPr>
            </w:pPr>
            <w:r w:rsidRPr="008C32E6">
              <w:rPr>
                <w:lang w:val="x-none" w:eastAsia="x-none"/>
              </w:rPr>
              <w:t xml:space="preserve">Композиция романа Э. </w:t>
            </w:r>
            <w:r w:rsidR="00945FA3" w:rsidRPr="008C32E6">
              <w:rPr>
                <w:lang w:val="x-none" w:eastAsia="x-none"/>
              </w:rPr>
              <w:t>Хемингуэя</w:t>
            </w:r>
            <w:r w:rsidRPr="008C32E6">
              <w:rPr>
                <w:lang w:val="x-none" w:eastAsia="x-none"/>
              </w:rPr>
              <w:t xml:space="preserve"> </w:t>
            </w:r>
            <w:r w:rsidRPr="008C32E6">
              <w:rPr>
                <w:lang w:eastAsia="x-none"/>
              </w:rPr>
              <w:t>«</w:t>
            </w:r>
            <w:r w:rsidRPr="008C32E6">
              <w:rPr>
                <w:lang w:val="x-none" w:eastAsia="x-none"/>
              </w:rPr>
              <w:t>Прощай, оружие!</w:t>
            </w:r>
            <w:r w:rsidRPr="008C32E6">
              <w:rPr>
                <w:lang w:eastAsia="x-none"/>
              </w:rPr>
              <w:t>»</w:t>
            </w:r>
            <w:r w:rsidRPr="008C32E6">
              <w:rPr>
                <w:lang w:val="x-none" w:eastAsia="x-none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 xml:space="preserve">Практические занятия: </w:t>
            </w:r>
          </w:p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Cs/>
                <w:lang w:eastAsia="x-none"/>
              </w:rPr>
            </w:pPr>
            <w:r w:rsidRPr="008C32E6">
              <w:rPr>
                <w:bCs/>
                <w:lang w:eastAsia="x-none"/>
              </w:rPr>
              <w:t>«</w:t>
            </w:r>
            <w:r w:rsidRPr="008C32E6">
              <w:rPr>
                <w:bCs/>
                <w:lang w:val="x-none" w:eastAsia="x-none"/>
              </w:rPr>
              <w:t>По ком звонит колокол</w:t>
            </w:r>
            <w:r w:rsidRPr="008C32E6">
              <w:rPr>
                <w:bCs/>
                <w:lang w:eastAsia="x-none"/>
              </w:rPr>
              <w:t>»</w:t>
            </w:r>
            <w:r w:rsidRPr="008C32E6">
              <w:rPr>
                <w:bCs/>
                <w:lang w:val="x-none" w:eastAsia="x-none"/>
              </w:rPr>
              <w:t>.</w:t>
            </w:r>
            <w:r w:rsidRPr="008C32E6">
              <w:rPr>
                <w:bCs/>
                <w:lang w:eastAsia="x-none"/>
              </w:rPr>
              <w:t xml:space="preserve"> Знакомство с романом.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bCs/>
                <w:i/>
                <w:lang w:eastAsia="x-none"/>
              </w:rPr>
            </w:pPr>
            <w:r w:rsidRPr="008C32E6">
              <w:rPr>
                <w:bCs/>
                <w:i/>
                <w:lang w:eastAsia="x-none"/>
              </w:rPr>
              <w:t>2</w:t>
            </w:r>
          </w:p>
        </w:tc>
      </w:tr>
      <w:tr w:rsidR="008E4CD2" w:rsidRPr="008C32E6" w:rsidTr="00875B80">
        <w:trPr>
          <w:trHeight w:val="312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eastAsia="x-none"/>
              </w:rPr>
              <w:t>Тема 1.16.</w:t>
            </w:r>
          </w:p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 xml:space="preserve"> Творчество </w:t>
            </w:r>
            <w:r w:rsidRPr="008C32E6">
              <w:rPr>
                <w:iCs/>
                <w:color w:val="000000"/>
              </w:rPr>
              <w:t>Дж. Сэлинджера.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445B10" w:rsidP="008E4CD2">
            <w:pPr>
              <w:rPr>
                <w:lang w:eastAsia="x-none"/>
              </w:rPr>
            </w:pPr>
            <w:r>
              <w:rPr>
                <w:bCs/>
              </w:rPr>
              <w:t xml:space="preserve">    </w:t>
            </w:r>
            <w:r w:rsidR="008E4CD2" w:rsidRPr="008C32E6">
              <w:rPr>
                <w:bCs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445B10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4</w:t>
            </w:r>
          </w:p>
        </w:tc>
      </w:tr>
      <w:tr w:rsidR="008E4CD2" w:rsidRPr="008C32E6" w:rsidTr="00875B80">
        <w:trPr>
          <w:trHeight w:val="24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bCs/>
              </w:rPr>
            </w:pPr>
            <w:r w:rsidRPr="008C32E6">
              <w:rPr>
                <w:bCs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</w:rPr>
            </w:pPr>
            <w:r w:rsidRPr="008C32E6">
              <w:rPr>
                <w:bCs/>
              </w:rPr>
              <w:t>Биография писателя.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33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lang w:eastAsia="x-none"/>
              </w:rPr>
              <w:t>Роман «Над пропастью во ржи». Образ подростка в системе персонажей романа.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0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jc w:val="right"/>
              <w:rPr>
                <w:lang w:eastAsia="x-none"/>
              </w:rPr>
            </w:pPr>
            <w:r w:rsidRPr="008C32E6">
              <w:rPr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lang w:eastAsia="x-none"/>
              </w:rPr>
            </w:pPr>
            <w:r w:rsidRPr="008C32E6">
              <w:rPr>
                <w:color w:val="000000"/>
              </w:rPr>
              <w:t>Образ «Ловца во ржи» - литературные истоки и художественный смысл.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/>
                <w:lang w:eastAsia="x-none"/>
              </w:rPr>
            </w:pPr>
            <w:r w:rsidRPr="008C32E6">
              <w:rPr>
                <w:b/>
                <w:lang w:val="x-none" w:eastAsia="x-none"/>
              </w:rPr>
              <w:t xml:space="preserve">Тема </w:t>
            </w:r>
            <w:r w:rsidRPr="008C32E6">
              <w:rPr>
                <w:b/>
                <w:lang w:eastAsia="x-none"/>
              </w:rPr>
              <w:t>1.17.</w:t>
            </w:r>
          </w:p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lang w:eastAsia="x-none"/>
              </w:rPr>
              <w:t>Зарубежная л</w:t>
            </w:r>
            <w:r w:rsidRPr="008C32E6">
              <w:rPr>
                <w:lang w:val="x-none" w:eastAsia="x-none"/>
              </w:rPr>
              <w:t xml:space="preserve">итература начала XXI века. 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445B10">
            <w:pPr>
              <w:keepNext/>
              <w:autoSpaceDE w:val="0"/>
              <w:autoSpaceDN w:val="0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6D0D17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lang w:eastAsia="x-none"/>
              </w:rPr>
            </w:pPr>
            <w:r w:rsidRPr="008C32E6">
              <w:rPr>
                <w:lang w:eastAsia="x-none"/>
              </w:rPr>
              <w:t>Творчество П.</w:t>
            </w:r>
            <w:r w:rsidR="00945FA3">
              <w:rPr>
                <w:lang w:eastAsia="x-none"/>
              </w:rPr>
              <w:t xml:space="preserve"> </w:t>
            </w:r>
            <w:r w:rsidRPr="008C32E6">
              <w:rPr>
                <w:lang w:eastAsia="x-none"/>
              </w:rPr>
              <w:t>Коэльо.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 w:rsidRPr="008C32E6">
              <w:rPr>
                <w:lang w:eastAsia="x-none"/>
              </w:rPr>
              <w:t xml:space="preserve">Творчество </w:t>
            </w:r>
            <w:r w:rsidRPr="008C32E6">
              <w:rPr>
                <w:lang w:val="x-none" w:eastAsia="x-none"/>
              </w:rPr>
              <w:t>Я. Вишневск</w:t>
            </w:r>
            <w:r w:rsidRPr="008C32E6">
              <w:rPr>
                <w:lang w:eastAsia="x-none"/>
              </w:rPr>
              <w:t>ого.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8E4CD2" w:rsidRPr="008C32E6" w:rsidTr="00875B80">
        <w:trPr>
          <w:trHeight w:val="277"/>
        </w:trPr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val="x-none" w:eastAsia="x-none"/>
              </w:rPr>
            </w:pPr>
            <w:r w:rsidRPr="008C32E6">
              <w:rPr>
                <w:bCs/>
                <w:lang w:val="x-none"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D2" w:rsidRPr="008C32E6" w:rsidRDefault="008E4CD2" w:rsidP="008E4CD2">
            <w:pPr>
              <w:keepNext/>
              <w:autoSpaceDE w:val="0"/>
              <w:autoSpaceDN w:val="0"/>
              <w:outlineLvl w:val="0"/>
              <w:rPr>
                <w:lang w:val="x-none" w:eastAsia="x-none"/>
              </w:rPr>
            </w:pPr>
            <w:r w:rsidRPr="008C32E6">
              <w:rPr>
                <w:lang w:eastAsia="x-none"/>
              </w:rPr>
              <w:t xml:space="preserve">Творчество Дэна Брауна.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CD2" w:rsidRPr="008C32E6" w:rsidRDefault="008E4CD2" w:rsidP="008E4CD2">
            <w:pPr>
              <w:rPr>
                <w:bCs/>
                <w:lang w:eastAsia="x-none"/>
              </w:rPr>
            </w:pPr>
          </w:p>
        </w:tc>
      </w:tr>
      <w:tr w:rsidR="00445B10" w:rsidRPr="008C32E6" w:rsidTr="00B66BD2">
        <w:trPr>
          <w:trHeight w:val="277"/>
        </w:trPr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6D0D17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 xml:space="preserve">      </w:t>
            </w:r>
            <w:r w:rsidRPr="006D0D17">
              <w:rPr>
                <w:b/>
                <w:bCs/>
                <w:lang w:eastAsia="x-none"/>
              </w:rPr>
              <w:t>Тема 1.18.</w:t>
            </w:r>
          </w:p>
          <w:p w:rsidR="00445B10" w:rsidRDefault="00445B10" w:rsidP="008E4CD2">
            <w:pPr>
              <w:rPr>
                <w:b/>
                <w:bCs/>
                <w:lang w:eastAsia="x-none"/>
              </w:rPr>
            </w:pPr>
            <w:r>
              <w:rPr>
                <w:bCs/>
                <w:lang w:eastAsia="x-none"/>
              </w:rPr>
              <w:t>Постмодернизм в западноевропейской литературе</w:t>
            </w:r>
          </w:p>
        </w:tc>
        <w:tc>
          <w:tcPr>
            <w:tcW w:w="10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Default="00445B10" w:rsidP="00445B10">
            <w:pPr>
              <w:jc w:val="center"/>
              <w:rPr>
                <w:bCs/>
                <w:lang w:eastAsia="x-none"/>
              </w:rPr>
            </w:pPr>
          </w:p>
        </w:tc>
      </w:tr>
      <w:tr w:rsidR="00445B10" w:rsidRPr="008C32E6" w:rsidTr="00465FC5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rPr>
                <w:bCs/>
                <w:lang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1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8C32E6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Характерные черты постмодернизма.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445B10">
            <w:pPr>
              <w:jc w:val="center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6</w:t>
            </w:r>
          </w:p>
        </w:tc>
      </w:tr>
      <w:tr w:rsidR="00445B10" w:rsidRPr="008C32E6" w:rsidTr="004F3FBB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2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8C32E6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>Творчество Умберто Эко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eastAsia="x-none"/>
              </w:rPr>
            </w:pPr>
          </w:p>
        </w:tc>
      </w:tr>
      <w:tr w:rsidR="00445B10" w:rsidRPr="008C32E6" w:rsidTr="004F3FBB">
        <w:trPr>
          <w:trHeight w:val="277"/>
        </w:trPr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val="x-none" w:eastAsia="x-none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6D0D17" w:rsidRDefault="00445B10" w:rsidP="008E4CD2">
            <w:pPr>
              <w:keepNext/>
              <w:autoSpaceDE w:val="0"/>
              <w:autoSpaceDN w:val="0"/>
              <w:ind w:firstLine="284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3</w:t>
            </w:r>
          </w:p>
        </w:tc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10" w:rsidRPr="00445B10" w:rsidRDefault="00445B10" w:rsidP="008E4CD2">
            <w:pPr>
              <w:keepNext/>
              <w:autoSpaceDE w:val="0"/>
              <w:autoSpaceDN w:val="0"/>
              <w:outlineLvl w:val="0"/>
              <w:rPr>
                <w:lang w:eastAsia="x-none"/>
              </w:rPr>
            </w:pPr>
            <w:r>
              <w:rPr>
                <w:lang w:eastAsia="x-none"/>
              </w:rPr>
              <w:t xml:space="preserve">Роман «Имя Розы» как «гипертекст» художественной культуры конца </w:t>
            </w:r>
            <w:r>
              <w:rPr>
                <w:lang w:val="en-US" w:eastAsia="x-none"/>
              </w:rPr>
              <w:t>XX</w:t>
            </w:r>
            <w:r w:rsidRPr="00445B1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века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10" w:rsidRPr="008C32E6" w:rsidRDefault="00445B10" w:rsidP="008E4CD2">
            <w:pPr>
              <w:rPr>
                <w:bCs/>
                <w:lang w:eastAsia="x-none"/>
              </w:rPr>
            </w:pPr>
          </w:p>
        </w:tc>
      </w:tr>
      <w:tr w:rsidR="00945FA3" w:rsidRPr="008C32E6" w:rsidTr="00945FA3">
        <w:trPr>
          <w:trHeight w:val="472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 w:rsidRPr="00945FA3">
              <w:rPr>
                <w:b/>
                <w:bCs/>
                <w:iCs/>
                <w:lang w:eastAsia="x-none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A3" w:rsidRPr="008C32E6" w:rsidRDefault="00945FA3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i/>
                <w:lang w:eastAsia="x-none"/>
              </w:rPr>
            </w:pPr>
          </w:p>
        </w:tc>
      </w:tr>
      <w:tr w:rsidR="00945FA3" w:rsidRPr="008C32E6" w:rsidTr="00945FA3">
        <w:trPr>
          <w:trHeight w:val="472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945FA3" w:rsidP="00945FA3">
            <w:pPr>
              <w:keepNext/>
              <w:autoSpaceDE w:val="0"/>
              <w:autoSpaceDN w:val="0"/>
              <w:outlineLvl w:val="0"/>
              <w:rPr>
                <w:b/>
                <w:bCs/>
                <w:iCs/>
                <w:lang w:eastAsia="x-none"/>
              </w:rPr>
            </w:pPr>
            <w:r>
              <w:rPr>
                <w:b/>
                <w:bCs/>
                <w:iCs/>
                <w:lang w:eastAsia="x-none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A3" w:rsidRPr="00945FA3" w:rsidRDefault="007F5308" w:rsidP="008E4CD2">
            <w:pPr>
              <w:keepNext/>
              <w:autoSpaceDE w:val="0"/>
              <w:autoSpaceDN w:val="0"/>
              <w:jc w:val="center"/>
              <w:outlineLvl w:val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130</w:t>
            </w: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630E96" w:rsidRDefault="00D22EB3" w:rsidP="006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rPr>
          <w:b/>
          <w:sz w:val="28"/>
          <w:szCs w:val="28"/>
        </w:rPr>
        <w:sectPr w:rsidR="00D22EB3" w:rsidRPr="00630E96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>3. УСЛОВИЯ РЕАЛИЗАЦИИ ПРОГРАММЫ учебного предмета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7C5741" w:rsidRPr="007C5741" w:rsidRDefault="007C5741" w:rsidP="007C5741">
      <w:pPr>
        <w:jc w:val="both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Порядок реализации информационного обеспечения учебного процесса определяет Педагогический совет колледжа.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Каждый обучающийся по образовательной программе должен быть обеспечен не менее чем одним учебным и одним учебно-методическим печатным или электронным изданием.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Требования к минимальному материально-техническому обеспечению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Оборудование учебного кабинета: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рабочее место преподавателя;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двуместные парты;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стулья;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доска;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дидактический и раздаточный материал по изучаемым темам;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справочники;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таблицы;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схемы;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наглядные пособия по изучаемым темам и плакаты;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учебники;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дополнительная литература по предмету;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стенды.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Технические средства обучения: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компьютер с лицензионным программным обеспечение;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принтер;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мультимедиапроектор;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  <w:r w:rsidRPr="007C5741">
        <w:rPr>
          <w:sz w:val="28"/>
          <w:szCs w:val="28"/>
        </w:rPr>
        <w:t>- интерактивная доска.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Материально-техническое обеспечение учебного процесса</w:t>
      </w:r>
    </w:p>
    <w:p w:rsidR="007C5741" w:rsidRPr="007C5741" w:rsidRDefault="007C5741" w:rsidP="007C5741">
      <w:pPr>
        <w:ind w:firstLine="340"/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7C5741" w:rsidRPr="007C5741" w:rsidRDefault="007C5741" w:rsidP="007C5741">
      <w:pPr>
        <w:ind w:firstLine="340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ind w:firstLine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3.2. Информационное обеспечение обучения. Перечень рекомендуемых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  <w:r w:rsidRPr="007C5741">
        <w:rPr>
          <w:b/>
          <w:sz w:val="28"/>
          <w:szCs w:val="28"/>
        </w:rPr>
        <w:t>учебных изданий, Интернет-ресурсов, дополнительной литературы</w:t>
      </w:r>
    </w:p>
    <w:p w:rsidR="007C5741" w:rsidRPr="007C5741" w:rsidRDefault="007C5741" w:rsidP="007C5741">
      <w:pPr>
        <w:jc w:val="center"/>
        <w:rPr>
          <w:b/>
          <w:sz w:val="28"/>
          <w:szCs w:val="28"/>
        </w:rPr>
      </w:pP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>Основные источники:</w:t>
      </w: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1.Борода, Е. В. Современная литература для старших школьников : учебно-методическое пособие / Е. В. Борода. — Тамбов : Тамбовский государственный университет имени Г.Р. Державина, 2020. — 59 c. — ISBN 978-5-00078-348-1. — Текст : электронный // Электронно-библиотечная система IPR BOOKS : [сайт]. — URL: </w:t>
      </w:r>
      <w:hyperlink r:id="rId10" w:history="1">
        <w:r w:rsidRPr="007C5741">
          <w:rPr>
            <w:rFonts w:ascii="Calibri" w:hAnsi="Calibri"/>
            <w:color w:val="0000FF"/>
            <w:sz w:val="28"/>
            <w:szCs w:val="28"/>
            <w:u w:val="single"/>
          </w:rPr>
          <w:t>https://www.iprbookshop.ru/109768.html</w:t>
        </w:r>
      </w:hyperlink>
      <w:r w:rsidRPr="007C5741">
        <w:rPr>
          <w:sz w:val="28"/>
          <w:szCs w:val="28"/>
        </w:rPr>
        <w:t xml:space="preserve">  </w:t>
      </w: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Дополнительные источники </w:t>
      </w:r>
    </w:p>
    <w:p w:rsidR="007C5741" w:rsidRPr="007C5741" w:rsidRDefault="007C5741" w:rsidP="007C5741">
      <w:pPr>
        <w:spacing w:after="200" w:line="276" w:lineRule="auto"/>
        <w:jc w:val="both"/>
        <w:rPr>
          <w:sz w:val="28"/>
          <w:szCs w:val="28"/>
        </w:rPr>
      </w:pPr>
      <w:r w:rsidRPr="007C5741">
        <w:rPr>
          <w:sz w:val="28"/>
          <w:szCs w:val="28"/>
        </w:rPr>
        <w:t xml:space="preserve"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1" w:history="1">
        <w:r w:rsidRPr="007C5741">
          <w:rPr>
            <w:color w:val="0000FF"/>
            <w:sz w:val="28"/>
            <w:szCs w:val="28"/>
            <w:u w:val="single"/>
          </w:rPr>
          <w:t>https://doi.org/10.23682/122332</w:t>
        </w:r>
      </w:hyperlink>
    </w:p>
    <w:p w:rsidR="007C5741" w:rsidRPr="007C5741" w:rsidRDefault="007C5741" w:rsidP="007C5741">
      <w:pPr>
        <w:spacing w:after="200" w:line="276" w:lineRule="auto"/>
        <w:contextualSpacing/>
        <w:rPr>
          <w:sz w:val="28"/>
          <w:szCs w:val="28"/>
        </w:rPr>
      </w:pPr>
      <w:r w:rsidRPr="007C5741">
        <w:rPr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Текст : электронный // Электронно-библиотечная система IPR BOOKS : [сайт]. — URL: </w:t>
      </w:r>
      <w:hyperlink r:id="rId12" w:history="1">
        <w:r w:rsidRPr="007C5741">
          <w:rPr>
            <w:rFonts w:ascii="Calibri" w:hAnsi="Calibri"/>
            <w:color w:val="0000FF"/>
            <w:sz w:val="28"/>
            <w:szCs w:val="28"/>
            <w:u w:val="single"/>
          </w:rPr>
          <w:t>https://www.iprbookshop.ru/85818.html</w:t>
        </w:r>
      </w:hyperlink>
      <w:r w:rsidRPr="007C5741">
        <w:rPr>
          <w:sz w:val="28"/>
          <w:szCs w:val="28"/>
        </w:rPr>
        <w:t xml:space="preserve"> </w:t>
      </w:r>
    </w:p>
    <w:p w:rsidR="007C5741" w:rsidRPr="007C5741" w:rsidRDefault="007C5741" w:rsidP="007C5741">
      <w:pPr>
        <w:ind w:left="340"/>
        <w:rPr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>4. контроль и оценка результатов освоения</w:t>
      </w:r>
    </w:p>
    <w:p w:rsidR="007C5741" w:rsidRPr="007C5741" w:rsidRDefault="007C5741" w:rsidP="007C5741">
      <w:pPr>
        <w:jc w:val="center"/>
        <w:rPr>
          <w:b/>
          <w:caps/>
          <w:sz w:val="28"/>
          <w:szCs w:val="28"/>
        </w:rPr>
      </w:pPr>
      <w:r w:rsidRPr="007C5741">
        <w:rPr>
          <w:b/>
          <w:caps/>
          <w:sz w:val="28"/>
          <w:szCs w:val="28"/>
        </w:rPr>
        <w:t xml:space="preserve"> учебного предмета</w:t>
      </w:r>
    </w:p>
    <w:p w:rsidR="007C5741" w:rsidRPr="007C5741" w:rsidRDefault="007C5741" w:rsidP="007C5741">
      <w:pPr>
        <w:jc w:val="both"/>
        <w:rPr>
          <w:bCs/>
          <w:caps/>
          <w:sz w:val="28"/>
          <w:szCs w:val="28"/>
        </w:rPr>
      </w:pPr>
    </w:p>
    <w:p w:rsidR="007C5741" w:rsidRPr="007C5741" w:rsidRDefault="007C5741" w:rsidP="007C5741">
      <w:pPr>
        <w:ind w:left="-426"/>
        <w:jc w:val="both"/>
        <w:rPr>
          <w:sz w:val="28"/>
          <w:szCs w:val="28"/>
        </w:rPr>
      </w:pPr>
      <w:r w:rsidRPr="007C5741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:rsidR="007C5741" w:rsidRPr="007C5741" w:rsidRDefault="007C5741" w:rsidP="007C5741">
      <w:pPr>
        <w:ind w:left="-426"/>
        <w:jc w:val="both"/>
        <w:rPr>
          <w:sz w:val="28"/>
          <w:szCs w:val="28"/>
        </w:rPr>
      </w:pPr>
    </w:p>
    <w:tbl>
      <w:tblPr>
        <w:tblStyle w:val="26"/>
        <w:tblW w:w="10173" w:type="dxa"/>
        <w:tblInd w:w="-426" w:type="dxa"/>
        <w:tblLook w:val="04A0" w:firstRow="1" w:lastRow="0" w:firstColumn="1" w:lastColumn="0" w:noHBand="0" w:noVBand="1"/>
      </w:tblPr>
      <w:tblGrid>
        <w:gridCol w:w="3115"/>
        <w:gridCol w:w="7058"/>
      </w:tblGrid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7058" w:type="dxa"/>
          </w:tcPr>
          <w:p w:rsidR="007C5741" w:rsidRPr="007C5741" w:rsidRDefault="007C5741" w:rsidP="007C57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741">
              <w:rPr>
                <w:rFonts w:ascii="Times New Roman" w:hAnsi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7058" w:type="dxa"/>
            <w:vMerge w:val="restart"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Наблюдение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умения работать с инфоресурсами;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F5308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7C5741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741" w:rsidRPr="007C5741" w:rsidTr="007C5741">
        <w:tc>
          <w:tcPr>
            <w:tcW w:w="3115" w:type="dxa"/>
          </w:tcPr>
          <w:p w:rsidR="007C5741" w:rsidRPr="007C5741" w:rsidRDefault="007C5741" w:rsidP="007C57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058" w:type="dxa"/>
            <w:vMerge/>
          </w:tcPr>
          <w:p w:rsidR="007C5741" w:rsidRPr="007C5741" w:rsidRDefault="007C5741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08" w:rsidRPr="007C5741" w:rsidTr="007C5741">
        <w:tc>
          <w:tcPr>
            <w:tcW w:w="3115" w:type="dxa"/>
          </w:tcPr>
          <w:p w:rsidR="007F5308" w:rsidRPr="007C5741" w:rsidRDefault="007F5308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bookmarkStart w:id="0" w:name="_GoBack" w:colFirst="1" w:colLast="1"/>
            <w:r w:rsidRPr="007C5741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7058" w:type="dxa"/>
            <w:vMerge w:val="restart"/>
          </w:tcPr>
          <w:p w:rsidR="007F5308" w:rsidRPr="007C5741" w:rsidRDefault="007F5308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7F5308" w:rsidRPr="007C5741" w:rsidTr="007C5741">
        <w:tc>
          <w:tcPr>
            <w:tcW w:w="3115" w:type="dxa"/>
          </w:tcPr>
          <w:p w:rsidR="007F5308" w:rsidRPr="007C5741" w:rsidRDefault="007F5308" w:rsidP="007C5741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5741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7058" w:type="dxa"/>
            <w:vMerge/>
          </w:tcPr>
          <w:p w:rsidR="007F5308" w:rsidRPr="007C5741" w:rsidRDefault="007F5308" w:rsidP="007C57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5741" w:rsidRDefault="007C5741" w:rsidP="00630E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</w:p>
    <w:p w:rsidR="007C5741" w:rsidRDefault="007C5741" w:rsidP="007C57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Лист регистраций изменений,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:rsidR="00630E96" w:rsidRPr="00771FF6" w:rsidRDefault="00630E96" w:rsidP="00630E9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E96" w:rsidRPr="00771FF6" w:rsidRDefault="00630E96" w:rsidP="00A865F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630E96" w:rsidRPr="00771FF6" w:rsidTr="00A865F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96" w:rsidRPr="00771FF6" w:rsidRDefault="00630E96" w:rsidP="00A865F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2E6" w:rsidRDefault="008C32E6">
      <w:r>
        <w:separator/>
      </w:r>
    </w:p>
  </w:endnote>
  <w:endnote w:type="continuationSeparator" w:id="0">
    <w:p w:rsidR="008C32E6" w:rsidRDefault="008C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E6" w:rsidRDefault="008C32E6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C32E6" w:rsidRDefault="008C32E6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E6" w:rsidRDefault="008C32E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7F5308">
      <w:rPr>
        <w:noProof/>
      </w:rPr>
      <w:t>23</w:t>
    </w:r>
    <w:r>
      <w:fldChar w:fldCharType="end"/>
    </w:r>
  </w:p>
  <w:p w:rsidR="008C32E6" w:rsidRDefault="008C32E6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2E6" w:rsidRDefault="008C32E6">
      <w:r>
        <w:separator/>
      </w:r>
    </w:p>
  </w:footnote>
  <w:footnote w:type="continuationSeparator" w:id="0">
    <w:p w:rsidR="008C32E6" w:rsidRDefault="008C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0"/>
  </w:num>
  <w:num w:numId="4">
    <w:abstractNumId w:val="4"/>
  </w:num>
  <w:num w:numId="5">
    <w:abstractNumId w:val="13"/>
  </w:num>
  <w:num w:numId="6">
    <w:abstractNumId w:val="7"/>
  </w:num>
  <w:num w:numId="7">
    <w:abstractNumId w:val="22"/>
  </w:num>
  <w:num w:numId="8">
    <w:abstractNumId w:val="16"/>
  </w:num>
  <w:num w:numId="9">
    <w:abstractNumId w:val="0"/>
  </w:num>
  <w:num w:numId="10">
    <w:abstractNumId w:val="18"/>
  </w:num>
  <w:num w:numId="11">
    <w:abstractNumId w:val="23"/>
  </w:num>
  <w:num w:numId="12">
    <w:abstractNumId w:val="2"/>
  </w:num>
  <w:num w:numId="13">
    <w:abstractNumId w:val="25"/>
  </w:num>
  <w:num w:numId="14">
    <w:abstractNumId w:val="26"/>
  </w:num>
  <w:num w:numId="15">
    <w:abstractNumId w:val="17"/>
  </w:num>
  <w:num w:numId="16">
    <w:abstractNumId w:val="21"/>
  </w:num>
  <w:num w:numId="17">
    <w:abstractNumId w:val="14"/>
  </w:num>
  <w:num w:numId="18">
    <w:abstractNumId w:val="8"/>
  </w:num>
  <w:num w:numId="19">
    <w:abstractNumId w:val="27"/>
  </w:num>
  <w:num w:numId="20">
    <w:abstractNumId w:val="20"/>
  </w:num>
  <w:num w:numId="21">
    <w:abstractNumId w:val="3"/>
  </w:num>
  <w:num w:numId="22">
    <w:abstractNumId w:val="2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0"/>
  </w:num>
  <w:num w:numId="26">
    <w:abstractNumId w:val="15"/>
  </w:num>
  <w:num w:numId="27">
    <w:abstractNumId w:val="9"/>
  </w:num>
  <w:num w:numId="28">
    <w:abstractNumId w:val="19"/>
  </w:num>
  <w:num w:numId="29">
    <w:abstractNumId w:val="11"/>
  </w:num>
  <w:num w:numId="30">
    <w:abstractNumId w:val="2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435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48D3"/>
    <w:rsid w:val="00425984"/>
    <w:rsid w:val="0043186D"/>
    <w:rsid w:val="0043410A"/>
    <w:rsid w:val="00440E26"/>
    <w:rsid w:val="00441AF0"/>
    <w:rsid w:val="00445B1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65148"/>
    <w:rsid w:val="00470413"/>
    <w:rsid w:val="00472E62"/>
    <w:rsid w:val="0047432D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0E96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3A25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6B68"/>
    <w:rsid w:val="006C2493"/>
    <w:rsid w:val="006C3AA0"/>
    <w:rsid w:val="006C4B80"/>
    <w:rsid w:val="006C5F7E"/>
    <w:rsid w:val="006C745C"/>
    <w:rsid w:val="006D0D17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279C7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5741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5308"/>
    <w:rsid w:val="007F6570"/>
    <w:rsid w:val="00804409"/>
    <w:rsid w:val="00806B5F"/>
    <w:rsid w:val="008141AA"/>
    <w:rsid w:val="0081731D"/>
    <w:rsid w:val="008175B6"/>
    <w:rsid w:val="00821F87"/>
    <w:rsid w:val="00832E8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5B80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32E6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4CD2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45FA3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87C9A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65F3"/>
    <w:rsid w:val="00A87118"/>
    <w:rsid w:val="00A905C0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4A2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305E7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3699A"/>
  <w15:docId w15:val="{F3B1DF77-13B6-43E3-9EE7-8B4A66C1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character" w:customStyle="1" w:styleId="af0">
    <w:name w:val="Нижний колонтитул Знак"/>
    <w:link w:val="af"/>
    <w:uiPriority w:val="99"/>
    <w:rsid w:val="0081731D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630E96"/>
    <w:rPr>
      <w:rFonts w:ascii="Calibri" w:eastAsia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d"/>
    <w:uiPriority w:val="59"/>
    <w:rsid w:val="00A865F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d"/>
    <w:uiPriority w:val="59"/>
    <w:rsid w:val="007C57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581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9768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71A1D-7114-4668-89F4-5CF7D44B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24</Pages>
  <Words>5134</Words>
  <Characters>29266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34332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16</cp:revision>
  <cp:lastPrinted>2016-07-01T07:18:00Z</cp:lastPrinted>
  <dcterms:created xsi:type="dcterms:W3CDTF">2017-10-30T12:43:00Z</dcterms:created>
  <dcterms:modified xsi:type="dcterms:W3CDTF">2024-06-14T08:44:00Z</dcterms:modified>
</cp:coreProperties>
</file>